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DF" w:rsidRPr="00F408DF" w:rsidRDefault="006059F2" w:rsidP="00F408DF">
      <w:pPr>
        <w:jc w:val="center"/>
        <w:rPr>
          <w:b/>
        </w:rPr>
      </w:pPr>
      <w:r>
        <w:rPr>
          <w:b/>
        </w:rPr>
        <w:t xml:space="preserve">ÖZELLEŞTİRİLMİŞ ÜRÜN </w:t>
      </w:r>
      <w:r w:rsidR="00F408DF" w:rsidRPr="00F408DF">
        <w:rPr>
          <w:b/>
        </w:rPr>
        <w:t>SATIŞ SÖZLEŞMESİ</w:t>
      </w:r>
    </w:p>
    <w:p w:rsidR="00F408DF" w:rsidRPr="00F408DF" w:rsidRDefault="00F408DF" w:rsidP="00F408DF">
      <w:pPr>
        <w:jc w:val="both"/>
      </w:pPr>
      <w:r w:rsidRPr="00F408DF">
        <w:t xml:space="preserve"> </w:t>
      </w:r>
    </w:p>
    <w:p w:rsidR="00F408DF" w:rsidRPr="00F408DF" w:rsidRDefault="00F408DF" w:rsidP="00F408DF">
      <w:pPr>
        <w:jc w:val="both"/>
        <w:rPr>
          <w:b/>
        </w:rPr>
      </w:pPr>
      <w:r w:rsidRPr="00F408DF">
        <w:rPr>
          <w:b/>
        </w:rPr>
        <w:t>1.TARAFLAR</w:t>
      </w:r>
    </w:p>
    <w:p w:rsidR="00F408DF" w:rsidRPr="00F408DF" w:rsidRDefault="00F408DF" w:rsidP="00F408DF">
      <w:pPr>
        <w:jc w:val="both"/>
      </w:pPr>
      <w:r w:rsidRPr="00F408DF">
        <w:t xml:space="preserve">İşbu </w:t>
      </w:r>
      <w:r>
        <w:t>Mobilya</w:t>
      </w:r>
      <w:r w:rsidRPr="00F408DF">
        <w:t xml:space="preserve"> Satış Sözleşmesi (Kısaca “Sözleşme” olarak anılacaktır.) aşağıda yer alan Taraflar arasında </w:t>
      </w:r>
      <w:proofErr w:type="spellStart"/>
      <w:r w:rsidRPr="00F408DF">
        <w:t>Sözleşme’de</w:t>
      </w:r>
      <w:proofErr w:type="spellEnd"/>
      <w:r w:rsidRPr="00F408DF">
        <w:t xml:space="preserve"> belirtilen hüküm ve şartlar çerçevesinde düzenlenerek imzalanmıştır.</w:t>
      </w:r>
    </w:p>
    <w:p w:rsidR="00F408DF" w:rsidRPr="00F408DF" w:rsidRDefault="00F408DF" w:rsidP="00F408DF">
      <w:pPr>
        <w:jc w:val="both"/>
      </w:pPr>
      <w:r w:rsidRPr="00F408DF">
        <w:t xml:space="preserve"> </w:t>
      </w:r>
    </w:p>
    <w:p w:rsidR="006059F2" w:rsidRPr="006059F2" w:rsidRDefault="006059F2" w:rsidP="006059F2">
      <w:pPr>
        <w:jc w:val="both"/>
        <w:rPr>
          <w:b/>
          <w:color w:val="C00000"/>
        </w:rPr>
      </w:pPr>
      <w:r w:rsidRPr="006059F2">
        <w:rPr>
          <w:b/>
          <w:color w:val="C00000"/>
        </w:rPr>
        <w:t>SATICI/SAĞLAYICI:</w:t>
      </w:r>
    </w:p>
    <w:p w:rsidR="006059F2" w:rsidRPr="006059F2" w:rsidRDefault="006059F2" w:rsidP="006059F2">
      <w:pPr>
        <w:jc w:val="both"/>
        <w:rPr>
          <w:color w:val="C00000"/>
        </w:rPr>
      </w:pPr>
      <w:r w:rsidRPr="006059F2">
        <w:rPr>
          <w:color w:val="C00000"/>
        </w:rPr>
        <w:t>Unvanı</w:t>
      </w:r>
      <w:r w:rsidRPr="006059F2">
        <w:rPr>
          <w:color w:val="C00000"/>
        </w:rPr>
        <w:tab/>
      </w:r>
      <w:r w:rsidRPr="006059F2">
        <w:rPr>
          <w:color w:val="C00000"/>
        </w:rPr>
        <w:tab/>
      </w:r>
      <w:r w:rsidRPr="006059F2">
        <w:rPr>
          <w:color w:val="C00000"/>
        </w:rPr>
        <w:t xml:space="preserve">: </w:t>
      </w:r>
    </w:p>
    <w:p w:rsidR="006059F2" w:rsidRPr="006059F2" w:rsidRDefault="006059F2" w:rsidP="006059F2">
      <w:pPr>
        <w:jc w:val="both"/>
        <w:rPr>
          <w:color w:val="C00000"/>
        </w:rPr>
      </w:pPr>
      <w:r w:rsidRPr="006059F2">
        <w:rPr>
          <w:color w:val="C00000"/>
        </w:rPr>
        <w:t>Adresi</w:t>
      </w:r>
      <w:r w:rsidRPr="006059F2">
        <w:rPr>
          <w:color w:val="C00000"/>
        </w:rPr>
        <w:tab/>
      </w:r>
      <w:r w:rsidRPr="006059F2">
        <w:rPr>
          <w:color w:val="C00000"/>
        </w:rPr>
        <w:tab/>
      </w:r>
      <w:r w:rsidRPr="006059F2">
        <w:rPr>
          <w:color w:val="C00000"/>
        </w:rPr>
        <w:t xml:space="preserve">:  </w:t>
      </w:r>
    </w:p>
    <w:p w:rsidR="006059F2" w:rsidRPr="006059F2" w:rsidRDefault="006059F2" w:rsidP="006059F2">
      <w:pPr>
        <w:jc w:val="both"/>
        <w:rPr>
          <w:color w:val="C00000"/>
        </w:rPr>
      </w:pPr>
      <w:r w:rsidRPr="006059F2">
        <w:rPr>
          <w:color w:val="C00000"/>
        </w:rPr>
        <w:t>Telefon</w:t>
      </w:r>
      <w:r w:rsidRPr="006059F2">
        <w:rPr>
          <w:color w:val="C00000"/>
        </w:rPr>
        <w:tab/>
      </w:r>
      <w:r w:rsidRPr="006059F2">
        <w:rPr>
          <w:color w:val="C00000"/>
        </w:rPr>
        <w:t xml:space="preserve">: </w:t>
      </w:r>
    </w:p>
    <w:p w:rsidR="006059F2" w:rsidRPr="006059F2" w:rsidRDefault="006059F2" w:rsidP="006059F2">
      <w:pPr>
        <w:jc w:val="both"/>
        <w:rPr>
          <w:color w:val="C00000"/>
        </w:rPr>
      </w:pPr>
      <w:r w:rsidRPr="006059F2">
        <w:rPr>
          <w:color w:val="C00000"/>
        </w:rPr>
        <w:t>Faks</w:t>
      </w:r>
      <w:r w:rsidRPr="006059F2">
        <w:rPr>
          <w:color w:val="C00000"/>
        </w:rPr>
        <w:tab/>
      </w:r>
      <w:r w:rsidRPr="006059F2">
        <w:rPr>
          <w:color w:val="C00000"/>
        </w:rPr>
        <w:tab/>
      </w:r>
      <w:r w:rsidRPr="006059F2">
        <w:rPr>
          <w:color w:val="C00000"/>
        </w:rPr>
        <w:t xml:space="preserve">: </w:t>
      </w:r>
    </w:p>
    <w:p w:rsidR="006059F2" w:rsidRPr="006059F2" w:rsidRDefault="006059F2" w:rsidP="006059F2">
      <w:pPr>
        <w:jc w:val="both"/>
        <w:rPr>
          <w:color w:val="C00000"/>
        </w:rPr>
      </w:pPr>
      <w:r w:rsidRPr="006059F2">
        <w:rPr>
          <w:color w:val="C00000"/>
        </w:rPr>
        <w:t>Vergi</w:t>
      </w:r>
      <w:r w:rsidRPr="006059F2">
        <w:rPr>
          <w:color w:val="C00000"/>
        </w:rPr>
        <w:t xml:space="preserve"> No</w:t>
      </w:r>
      <w:r w:rsidRPr="006059F2">
        <w:rPr>
          <w:color w:val="C00000"/>
        </w:rPr>
        <w:tab/>
      </w:r>
      <w:r w:rsidRPr="006059F2">
        <w:rPr>
          <w:color w:val="C00000"/>
        </w:rPr>
        <w:t xml:space="preserve">: </w:t>
      </w:r>
    </w:p>
    <w:p w:rsidR="00F408DF" w:rsidRPr="006059F2" w:rsidRDefault="00F408DF" w:rsidP="00F408DF">
      <w:pPr>
        <w:jc w:val="both"/>
        <w:rPr>
          <w:color w:val="C00000"/>
        </w:rPr>
      </w:pPr>
      <w:r w:rsidRPr="006059F2">
        <w:rPr>
          <w:color w:val="C00000"/>
        </w:rPr>
        <w:t xml:space="preserve"> </w:t>
      </w:r>
    </w:p>
    <w:p w:rsidR="00F408DF" w:rsidRPr="006059F2" w:rsidRDefault="00F408DF" w:rsidP="00F408DF">
      <w:pPr>
        <w:jc w:val="both"/>
        <w:rPr>
          <w:b/>
          <w:color w:val="C00000"/>
        </w:rPr>
      </w:pPr>
      <w:r w:rsidRPr="006059F2">
        <w:rPr>
          <w:b/>
          <w:color w:val="C00000"/>
        </w:rPr>
        <w:t>ALICI:</w:t>
      </w:r>
    </w:p>
    <w:p w:rsidR="00F408DF" w:rsidRPr="006059F2" w:rsidRDefault="00F408DF" w:rsidP="00F408DF">
      <w:pPr>
        <w:jc w:val="both"/>
        <w:rPr>
          <w:color w:val="C00000"/>
        </w:rPr>
      </w:pPr>
      <w:r w:rsidRPr="006059F2">
        <w:rPr>
          <w:color w:val="C00000"/>
        </w:rPr>
        <w:t>Adı Soyadı</w:t>
      </w:r>
      <w:r w:rsidR="006059F2" w:rsidRPr="006059F2">
        <w:rPr>
          <w:color w:val="C00000"/>
        </w:rPr>
        <w:tab/>
      </w:r>
      <w:r w:rsidRPr="006059F2">
        <w:rPr>
          <w:color w:val="C00000"/>
        </w:rPr>
        <w:t>:</w:t>
      </w:r>
    </w:p>
    <w:p w:rsidR="00F408DF" w:rsidRPr="006059F2" w:rsidRDefault="00F408DF" w:rsidP="00F408DF">
      <w:pPr>
        <w:jc w:val="both"/>
        <w:rPr>
          <w:color w:val="C00000"/>
        </w:rPr>
      </w:pPr>
      <w:r w:rsidRPr="006059F2">
        <w:rPr>
          <w:color w:val="C00000"/>
        </w:rPr>
        <w:t>Adresi</w:t>
      </w:r>
      <w:r w:rsidR="006059F2" w:rsidRPr="006059F2">
        <w:rPr>
          <w:color w:val="C00000"/>
        </w:rPr>
        <w:tab/>
      </w:r>
      <w:r w:rsidR="006059F2" w:rsidRPr="006059F2">
        <w:rPr>
          <w:color w:val="C00000"/>
        </w:rPr>
        <w:tab/>
      </w:r>
      <w:r w:rsidRPr="006059F2">
        <w:rPr>
          <w:color w:val="C00000"/>
        </w:rPr>
        <w:t>:</w:t>
      </w:r>
    </w:p>
    <w:p w:rsidR="00F408DF" w:rsidRPr="006059F2" w:rsidRDefault="00F408DF" w:rsidP="00F408DF">
      <w:pPr>
        <w:jc w:val="both"/>
        <w:rPr>
          <w:color w:val="C00000"/>
        </w:rPr>
      </w:pPr>
      <w:r w:rsidRPr="006059F2">
        <w:rPr>
          <w:color w:val="C00000"/>
        </w:rPr>
        <w:t>Telefon</w:t>
      </w:r>
      <w:r w:rsidR="006059F2" w:rsidRPr="006059F2">
        <w:rPr>
          <w:color w:val="C00000"/>
        </w:rPr>
        <w:tab/>
      </w:r>
      <w:r w:rsidRPr="006059F2">
        <w:rPr>
          <w:color w:val="C00000"/>
        </w:rPr>
        <w:t>:</w:t>
      </w:r>
    </w:p>
    <w:p w:rsidR="00F408DF" w:rsidRPr="006059F2" w:rsidRDefault="006059F2" w:rsidP="00F408DF">
      <w:pPr>
        <w:jc w:val="both"/>
        <w:rPr>
          <w:color w:val="C00000"/>
        </w:rPr>
      </w:pPr>
      <w:r w:rsidRPr="006059F2">
        <w:rPr>
          <w:color w:val="C00000"/>
        </w:rPr>
        <w:t>E-Posta</w:t>
      </w:r>
      <w:r w:rsidRPr="006059F2">
        <w:rPr>
          <w:color w:val="C00000"/>
        </w:rPr>
        <w:tab/>
      </w:r>
      <w:r w:rsidR="00F408DF" w:rsidRPr="006059F2">
        <w:rPr>
          <w:color w:val="C00000"/>
        </w:rPr>
        <w:t>:</w:t>
      </w:r>
    </w:p>
    <w:p w:rsidR="00F408DF" w:rsidRPr="006059F2" w:rsidRDefault="006059F2" w:rsidP="00F408DF">
      <w:pPr>
        <w:jc w:val="both"/>
        <w:rPr>
          <w:color w:val="C00000"/>
        </w:rPr>
      </w:pPr>
      <w:r w:rsidRPr="006059F2">
        <w:rPr>
          <w:color w:val="C00000"/>
        </w:rPr>
        <w:t>T.C. / VKN</w:t>
      </w:r>
      <w:r w:rsidRPr="006059F2">
        <w:rPr>
          <w:color w:val="C00000"/>
        </w:rPr>
        <w:tab/>
        <w:t xml:space="preserve">: </w:t>
      </w:r>
    </w:p>
    <w:p w:rsidR="00F408DF" w:rsidRPr="006059F2" w:rsidRDefault="00F408DF" w:rsidP="00F408DF">
      <w:pPr>
        <w:jc w:val="both"/>
        <w:rPr>
          <w:color w:val="C00000"/>
        </w:rPr>
      </w:pPr>
      <w:r w:rsidRPr="006059F2">
        <w:rPr>
          <w:color w:val="C00000"/>
        </w:rPr>
        <w:t xml:space="preserve"> </w:t>
      </w:r>
    </w:p>
    <w:p w:rsidR="00F408DF" w:rsidRPr="006059F2" w:rsidRDefault="00F408DF" w:rsidP="00F408DF">
      <w:pPr>
        <w:jc w:val="both"/>
        <w:rPr>
          <w:b/>
        </w:rPr>
      </w:pPr>
      <w:r w:rsidRPr="006059F2">
        <w:rPr>
          <w:b/>
        </w:rPr>
        <w:t>2.TANIMLAR</w:t>
      </w:r>
    </w:p>
    <w:p w:rsidR="00F408DF" w:rsidRPr="00F408DF" w:rsidRDefault="00F408DF" w:rsidP="00F408DF">
      <w:pPr>
        <w:jc w:val="both"/>
      </w:pPr>
      <w:r w:rsidRPr="00F408DF">
        <w:t>İşbu Sözleşme’nin uygulanmasında ve yorumlanmasında aşağıda yazılı terimler karşılarındaki yazılı açıklamaları ifade edeceklerdir.</w:t>
      </w:r>
    </w:p>
    <w:p w:rsidR="00F408DF" w:rsidRPr="00F408DF" w:rsidRDefault="00F408DF" w:rsidP="00F408DF">
      <w:pPr>
        <w:jc w:val="both"/>
      </w:pPr>
      <w:r w:rsidRPr="00F408DF">
        <w:t>a) ALICI: Alıcı veya Alıcı’nın belirlediği üçüncü kişiyi ifade eder.</w:t>
      </w:r>
    </w:p>
    <w:p w:rsidR="00F408DF" w:rsidRPr="00F408DF" w:rsidRDefault="00F408DF" w:rsidP="00F408DF">
      <w:pPr>
        <w:jc w:val="both"/>
      </w:pPr>
      <w:r w:rsidRPr="00F408DF">
        <w:t>b) SATICI/SAĞLAYICI:</w:t>
      </w:r>
      <w:r w:rsidR="006059F2">
        <w:t xml:space="preserve"> Satıcı veya satıcının temin ettiği sağlayıcıyı.</w:t>
      </w:r>
    </w:p>
    <w:p w:rsidR="00F408DF" w:rsidRPr="00F408DF" w:rsidRDefault="00F408DF" w:rsidP="00F408DF">
      <w:pPr>
        <w:jc w:val="both"/>
      </w:pPr>
      <w:r w:rsidRPr="00F408DF">
        <w:t xml:space="preserve">c) ÜRETİCİ: </w:t>
      </w:r>
      <w:r w:rsidR="006059F2">
        <w:t>Satın alınanın üretimi farklı bir tüzel kişilik tarafından yapılmış ise üretimi yapan tüzel kişiyi</w:t>
      </w:r>
      <w:r w:rsidRPr="00F408DF">
        <w:t xml:space="preserve"> ifade eder.</w:t>
      </w:r>
    </w:p>
    <w:p w:rsidR="00F408DF" w:rsidRPr="00F408DF" w:rsidRDefault="006059F2" w:rsidP="00F408DF">
      <w:pPr>
        <w:jc w:val="both"/>
      </w:pPr>
      <w:r>
        <w:t xml:space="preserve">d) </w:t>
      </w:r>
      <w:r w:rsidR="00F408DF" w:rsidRPr="00F408DF">
        <w:t xml:space="preserve">ÖZELLEŞTİRİLMİŞ ÜRÜN: </w:t>
      </w:r>
      <w:proofErr w:type="spellStart"/>
      <w:r w:rsidR="00F408DF" w:rsidRPr="00F408DF">
        <w:t>ALICI’nın</w:t>
      </w:r>
      <w:proofErr w:type="spellEnd"/>
      <w:r w:rsidR="00F408DF" w:rsidRPr="00F408DF">
        <w:t xml:space="preserve"> istekleri doğrultusunda özel olarak üretilen ve/veya kurulum gerektiren ürünlerdir. Örneğin kumaş rengi ve türü değiştirilen koltuklar, ahşap malzeme ve benzeri özelliği değiştirilen mobilyalar, kurulumu ve montajı yapılan her türlü panel ürünleri, mobilyalar, özel ölçü ile üretilen ürünler, ÖZELLEŞTİRİLMİŞ ÜRÜN kategorisine girer.</w:t>
      </w:r>
    </w:p>
    <w:p w:rsidR="00F408DF" w:rsidRPr="00F408DF" w:rsidRDefault="006059F2" w:rsidP="00F408DF">
      <w:pPr>
        <w:jc w:val="both"/>
      </w:pPr>
      <w:r>
        <w:t>e</w:t>
      </w:r>
      <w:r w:rsidR="00F408DF" w:rsidRPr="00F408DF">
        <w:t>) NAKLİYELİ ÜRÜN: Ürün teslimatının SATICI/</w:t>
      </w:r>
      <w:proofErr w:type="spellStart"/>
      <w:r w:rsidR="00F408DF" w:rsidRPr="00F408DF">
        <w:t>SAĞLAYICI’nın</w:t>
      </w:r>
      <w:proofErr w:type="spellEnd"/>
      <w:r w:rsidR="00F408DF" w:rsidRPr="00F408DF">
        <w:t xml:space="preserve"> nakliye ekipleri tarafından gerçekleştirildiği ürünlerdir.</w:t>
      </w:r>
    </w:p>
    <w:p w:rsidR="00F408DF" w:rsidRPr="00F408DF" w:rsidRDefault="006059F2" w:rsidP="00F408DF">
      <w:pPr>
        <w:jc w:val="both"/>
      </w:pPr>
      <w:r>
        <w:t>f</w:t>
      </w:r>
      <w:r w:rsidR="00F408DF" w:rsidRPr="00F408DF">
        <w:t>) KARGOLU ÜRÜN: Ürün teslimatının anlaşmalı kargo firmalarıyla gerçekleştirildiği ürünlerdir.</w:t>
      </w:r>
    </w:p>
    <w:p w:rsidR="006059F2" w:rsidRDefault="006059F2" w:rsidP="00F408DF">
      <w:pPr>
        <w:jc w:val="both"/>
      </w:pPr>
    </w:p>
    <w:p w:rsidR="00F408DF" w:rsidRPr="006059F2" w:rsidRDefault="00F408DF" w:rsidP="00F408DF">
      <w:pPr>
        <w:jc w:val="both"/>
        <w:rPr>
          <w:b/>
        </w:rPr>
      </w:pPr>
      <w:r w:rsidRPr="006059F2">
        <w:rPr>
          <w:b/>
        </w:rPr>
        <w:t>3.KONU</w:t>
      </w:r>
    </w:p>
    <w:p w:rsidR="00F408DF" w:rsidRPr="00F408DF" w:rsidRDefault="00F408DF" w:rsidP="00F408DF">
      <w:pPr>
        <w:jc w:val="both"/>
      </w:pPr>
      <w:r w:rsidRPr="00F408DF">
        <w:t xml:space="preserve">İşbu Sözleşme’nin konusu, </w:t>
      </w:r>
      <w:proofErr w:type="spellStart"/>
      <w:r w:rsidRPr="00F408DF">
        <w:t>ALICI'nın</w:t>
      </w:r>
      <w:proofErr w:type="spellEnd"/>
      <w:r w:rsidRPr="00F408DF">
        <w:t xml:space="preserve"> </w:t>
      </w:r>
      <w:r w:rsidR="006059F2">
        <w:t xml:space="preserve">SATICI’ ya </w:t>
      </w:r>
      <w:r w:rsidRPr="00F408DF">
        <w:t xml:space="preserve">sipariş verdiği, </w:t>
      </w:r>
      <w:proofErr w:type="spellStart"/>
      <w:r w:rsidR="006059F2" w:rsidRPr="00F408DF">
        <w:t>ALICI’nın</w:t>
      </w:r>
      <w:proofErr w:type="spellEnd"/>
      <w:r w:rsidR="006059F2" w:rsidRPr="00F408DF">
        <w:t xml:space="preserve"> istekleri doğrultusunda özel olarak üretilen ve/veya kurulum gerektiren ürünlerdir. Örneğin kumaş rengi ve türü değiştirilen koltuklar, ahşap malzeme ve benzeri özelliği değiştirilen mobilyalar, kurulumu ve montajı yapılan her türlü panel ürünleri, mobilyalar, özel ölçü ile üretilen ürünler, ÖZELLEŞTİRİLMİŞ ÜRÜN</w:t>
      </w:r>
      <w:r w:rsidR="006059F2">
        <w:t xml:space="preserve">’ ün satışı ile ilgili </w:t>
      </w:r>
      <w:proofErr w:type="spellStart"/>
      <w:r w:rsidR="006059F2">
        <w:t>t</w:t>
      </w:r>
      <w:r w:rsidRPr="00F408DF">
        <w:t>araflar’ın</w:t>
      </w:r>
      <w:proofErr w:type="spellEnd"/>
      <w:r w:rsidRPr="00F408DF">
        <w:t xml:space="preserve"> karşılıklı hak ve yükümlülüklerinin belirlenmesidir.</w:t>
      </w:r>
    </w:p>
    <w:p w:rsidR="00F408DF" w:rsidRPr="00F408DF" w:rsidRDefault="00F408DF" w:rsidP="00F408DF">
      <w:pPr>
        <w:jc w:val="both"/>
      </w:pPr>
      <w:r w:rsidRPr="00F408DF">
        <w:t xml:space="preserve">İşbu Sözleşme’nin </w:t>
      </w:r>
      <w:proofErr w:type="spellStart"/>
      <w:r w:rsidRPr="00F408DF">
        <w:t>Taraflar’ı</w:t>
      </w:r>
      <w:proofErr w:type="spellEnd"/>
      <w:r w:rsidRPr="00F408DF">
        <w:t xml:space="preserve"> Sözleşme tahtında Tüket</w:t>
      </w:r>
      <w:r w:rsidR="00706513">
        <w:t xml:space="preserve">icinin Korunması Hakkında Kanundan </w:t>
      </w:r>
      <w:r w:rsidRPr="00F408DF">
        <w:t>kaynaklanan yükümlülük ve sorumluluklarını bildiklerini ve anladıklarını kabul ve beyan ederler.</w:t>
      </w:r>
    </w:p>
    <w:p w:rsidR="00F408DF" w:rsidRPr="00F408DF" w:rsidRDefault="00F408DF" w:rsidP="00F408DF">
      <w:pPr>
        <w:jc w:val="both"/>
      </w:pPr>
    </w:p>
    <w:p w:rsidR="00F408DF" w:rsidRPr="00706513" w:rsidRDefault="00706513" w:rsidP="00F408DF">
      <w:pPr>
        <w:jc w:val="both"/>
        <w:rPr>
          <w:b/>
        </w:rPr>
      </w:pPr>
      <w:r>
        <w:rPr>
          <w:b/>
        </w:rPr>
        <w:t>4.</w:t>
      </w:r>
      <w:r w:rsidR="00F408DF" w:rsidRPr="00706513">
        <w:rPr>
          <w:b/>
        </w:rPr>
        <w:t>SÖZLEŞME KONUSU ÜRÜN/ÜRÜNLERE İLİŞKİN BİLGİLER</w:t>
      </w:r>
    </w:p>
    <w:p w:rsidR="00F408DF" w:rsidRPr="00F408DF" w:rsidRDefault="00F408DF" w:rsidP="00F408DF">
      <w:pPr>
        <w:jc w:val="both"/>
      </w:pPr>
      <w:r w:rsidRPr="00F408DF">
        <w:t xml:space="preserve">Sözleşme konusu ürünün veya hizmetin adı, </w:t>
      </w:r>
      <w:proofErr w:type="gramStart"/>
      <w:r w:rsidRPr="00F408DF">
        <w:t>adeti</w:t>
      </w:r>
      <w:proofErr w:type="gramEnd"/>
      <w:r w:rsidRPr="00F408DF">
        <w:t>, KDV dâhil satış fiyatı, ödeme şekli ve varsa vergiler dâhil montaj fiyatına ilişkin temel nitelikler aşağıdaki şekildedir;</w:t>
      </w:r>
    </w:p>
    <w:p w:rsidR="00F408DF" w:rsidRPr="00F408DF" w:rsidRDefault="00F408DF" w:rsidP="00F408DF">
      <w:pPr>
        <w:jc w:val="both"/>
      </w:pPr>
      <w:r w:rsidRPr="00F408DF">
        <w:t xml:space="preserve"> </w:t>
      </w:r>
    </w:p>
    <w:p w:rsidR="00F408DF" w:rsidRPr="00706513" w:rsidRDefault="00F408DF" w:rsidP="00F408DF">
      <w:pPr>
        <w:jc w:val="both"/>
        <w:rPr>
          <w:color w:val="C00000"/>
        </w:rPr>
      </w:pPr>
      <w:r w:rsidRPr="00706513">
        <w:rPr>
          <w:color w:val="C00000"/>
        </w:rPr>
        <w:t>ÜRÜN</w:t>
      </w:r>
    </w:p>
    <w:p w:rsidR="00F408DF" w:rsidRPr="00706513" w:rsidRDefault="00F408DF" w:rsidP="00F408DF">
      <w:pPr>
        <w:jc w:val="both"/>
        <w:rPr>
          <w:color w:val="C00000"/>
        </w:rPr>
      </w:pPr>
      <w:r w:rsidRPr="00706513">
        <w:rPr>
          <w:color w:val="C00000"/>
        </w:rPr>
        <w:t xml:space="preserve">CİNSİ </w:t>
      </w:r>
    </w:p>
    <w:p w:rsidR="00F408DF" w:rsidRPr="00706513" w:rsidRDefault="00F408DF" w:rsidP="00F408DF">
      <w:pPr>
        <w:jc w:val="both"/>
        <w:rPr>
          <w:color w:val="C00000"/>
        </w:rPr>
      </w:pPr>
      <w:r w:rsidRPr="00706513">
        <w:rPr>
          <w:color w:val="C00000"/>
        </w:rPr>
        <w:t>BİRİM FİYAT(TL)</w:t>
      </w:r>
    </w:p>
    <w:p w:rsidR="00F408DF" w:rsidRPr="00706513" w:rsidRDefault="00F408DF" w:rsidP="00F408DF">
      <w:pPr>
        <w:jc w:val="both"/>
        <w:rPr>
          <w:color w:val="C00000"/>
        </w:rPr>
      </w:pPr>
      <w:r w:rsidRPr="00706513">
        <w:rPr>
          <w:color w:val="C00000"/>
        </w:rPr>
        <w:t>ADET</w:t>
      </w:r>
    </w:p>
    <w:p w:rsidR="00F408DF" w:rsidRPr="00706513" w:rsidRDefault="00F408DF" w:rsidP="00F408DF">
      <w:pPr>
        <w:jc w:val="both"/>
        <w:rPr>
          <w:color w:val="C00000"/>
        </w:rPr>
      </w:pPr>
      <w:r w:rsidRPr="00706513">
        <w:rPr>
          <w:color w:val="C00000"/>
        </w:rPr>
        <w:lastRenderedPageBreak/>
        <w:t>TOPLAM(TL)</w:t>
      </w:r>
    </w:p>
    <w:p w:rsidR="00F408DF" w:rsidRPr="00706513" w:rsidRDefault="00F408DF" w:rsidP="00F408DF">
      <w:pPr>
        <w:jc w:val="both"/>
        <w:rPr>
          <w:color w:val="C00000"/>
        </w:rPr>
      </w:pPr>
      <w:proofErr w:type="gramStart"/>
      <w:r w:rsidRPr="00706513">
        <w:rPr>
          <w:color w:val="C00000"/>
        </w:rPr>
        <w:t>……………….</w:t>
      </w:r>
      <w:proofErr w:type="gramEnd"/>
    </w:p>
    <w:p w:rsidR="00F408DF" w:rsidRPr="00706513" w:rsidRDefault="00F408DF" w:rsidP="00F408DF">
      <w:pPr>
        <w:jc w:val="both"/>
        <w:rPr>
          <w:color w:val="C00000"/>
        </w:rPr>
      </w:pPr>
      <w:r w:rsidRPr="00706513">
        <w:rPr>
          <w:color w:val="C00000"/>
        </w:rPr>
        <w:t xml:space="preserve"> </w:t>
      </w:r>
    </w:p>
    <w:p w:rsidR="00F408DF" w:rsidRPr="00706513" w:rsidRDefault="00F408DF" w:rsidP="00F408DF">
      <w:pPr>
        <w:jc w:val="both"/>
        <w:rPr>
          <w:color w:val="C00000"/>
        </w:rPr>
      </w:pPr>
      <w:r w:rsidRPr="00706513">
        <w:rPr>
          <w:color w:val="C00000"/>
        </w:rPr>
        <w:t xml:space="preserve"> </w:t>
      </w:r>
    </w:p>
    <w:p w:rsidR="00F408DF" w:rsidRPr="00706513" w:rsidRDefault="00F408DF" w:rsidP="00F408DF">
      <w:pPr>
        <w:jc w:val="both"/>
        <w:rPr>
          <w:color w:val="C00000"/>
        </w:rPr>
      </w:pPr>
      <w:proofErr w:type="gramStart"/>
      <w:r w:rsidRPr="00706513">
        <w:rPr>
          <w:color w:val="C00000"/>
        </w:rPr>
        <w:t>………..</w:t>
      </w:r>
      <w:proofErr w:type="gramEnd"/>
    </w:p>
    <w:p w:rsidR="00F408DF" w:rsidRPr="00706513" w:rsidRDefault="00F408DF" w:rsidP="00F408DF">
      <w:pPr>
        <w:jc w:val="both"/>
        <w:rPr>
          <w:color w:val="C00000"/>
        </w:rPr>
      </w:pPr>
      <w:proofErr w:type="gramStart"/>
      <w:r w:rsidRPr="00706513">
        <w:rPr>
          <w:color w:val="C00000"/>
        </w:rPr>
        <w:t>…………………….</w:t>
      </w:r>
      <w:proofErr w:type="gramEnd"/>
    </w:p>
    <w:p w:rsidR="00F408DF" w:rsidRPr="00706513" w:rsidRDefault="00F408DF" w:rsidP="00F408DF">
      <w:pPr>
        <w:jc w:val="both"/>
        <w:rPr>
          <w:color w:val="C00000"/>
        </w:rPr>
      </w:pPr>
      <w:r w:rsidRPr="00706513">
        <w:rPr>
          <w:color w:val="C00000"/>
        </w:rPr>
        <w:t>Kurulum-1</w:t>
      </w:r>
    </w:p>
    <w:p w:rsidR="00F408DF" w:rsidRPr="00706513" w:rsidRDefault="00F408DF" w:rsidP="00F408DF">
      <w:pPr>
        <w:jc w:val="both"/>
        <w:rPr>
          <w:color w:val="C00000"/>
        </w:rPr>
      </w:pPr>
      <w:r w:rsidRPr="00706513">
        <w:rPr>
          <w:color w:val="C00000"/>
        </w:rPr>
        <w:t xml:space="preserve"> </w:t>
      </w:r>
    </w:p>
    <w:p w:rsidR="00F408DF" w:rsidRPr="00706513" w:rsidRDefault="00F408DF" w:rsidP="00F408DF">
      <w:pPr>
        <w:jc w:val="both"/>
        <w:rPr>
          <w:color w:val="C00000"/>
        </w:rPr>
      </w:pPr>
      <w:r w:rsidRPr="00706513">
        <w:rPr>
          <w:color w:val="C00000"/>
        </w:rPr>
        <w:t xml:space="preserve"> </w:t>
      </w:r>
    </w:p>
    <w:p w:rsidR="00F408DF" w:rsidRPr="00706513" w:rsidRDefault="00F408DF" w:rsidP="00F408DF">
      <w:pPr>
        <w:jc w:val="both"/>
        <w:rPr>
          <w:color w:val="C00000"/>
        </w:rPr>
      </w:pPr>
      <w:proofErr w:type="gramStart"/>
      <w:r w:rsidRPr="00706513">
        <w:rPr>
          <w:color w:val="C00000"/>
        </w:rPr>
        <w:t>………</w:t>
      </w:r>
      <w:proofErr w:type="gramEnd"/>
    </w:p>
    <w:p w:rsidR="00F408DF" w:rsidRPr="00706513" w:rsidRDefault="00F408DF" w:rsidP="00F408DF">
      <w:pPr>
        <w:jc w:val="both"/>
        <w:rPr>
          <w:color w:val="C00000"/>
        </w:rPr>
      </w:pPr>
      <w:proofErr w:type="gramStart"/>
      <w:r w:rsidRPr="00706513">
        <w:rPr>
          <w:color w:val="C00000"/>
        </w:rPr>
        <w:t>……………………….</w:t>
      </w:r>
      <w:proofErr w:type="gramEnd"/>
    </w:p>
    <w:p w:rsidR="00F408DF" w:rsidRPr="00706513" w:rsidRDefault="00F408DF" w:rsidP="00F408DF">
      <w:pPr>
        <w:jc w:val="both"/>
        <w:rPr>
          <w:color w:val="C00000"/>
        </w:rPr>
      </w:pPr>
      <w:r w:rsidRPr="00706513">
        <w:rPr>
          <w:color w:val="C00000"/>
        </w:rPr>
        <w:t xml:space="preserve">Ödeme Toplamı (KDV </w:t>
      </w:r>
      <w:proofErr w:type="gramStart"/>
      <w:r w:rsidRPr="00706513">
        <w:rPr>
          <w:color w:val="C00000"/>
        </w:rPr>
        <w:t>Dahil</w:t>
      </w:r>
      <w:proofErr w:type="gramEnd"/>
      <w:r w:rsidRPr="00706513">
        <w:rPr>
          <w:color w:val="C00000"/>
        </w:rPr>
        <w:t>)</w:t>
      </w:r>
    </w:p>
    <w:p w:rsidR="00F408DF" w:rsidRPr="00706513" w:rsidRDefault="00F408DF" w:rsidP="00F408DF">
      <w:pPr>
        <w:jc w:val="both"/>
        <w:rPr>
          <w:color w:val="C00000"/>
        </w:rPr>
      </w:pPr>
      <w:proofErr w:type="gramStart"/>
      <w:r w:rsidRPr="00706513">
        <w:rPr>
          <w:color w:val="C00000"/>
        </w:rPr>
        <w:t>…………………..</w:t>
      </w:r>
      <w:proofErr w:type="gramEnd"/>
    </w:p>
    <w:p w:rsidR="00F408DF" w:rsidRPr="00706513" w:rsidRDefault="00F408DF" w:rsidP="00F408DF">
      <w:pPr>
        <w:jc w:val="both"/>
        <w:rPr>
          <w:color w:val="C00000"/>
        </w:rPr>
      </w:pPr>
      <w:r w:rsidRPr="00706513">
        <w:rPr>
          <w:color w:val="C00000"/>
        </w:rPr>
        <w:t xml:space="preserve"> </w:t>
      </w:r>
    </w:p>
    <w:p w:rsidR="00F408DF" w:rsidRPr="00706513" w:rsidRDefault="00F408DF" w:rsidP="00F408DF">
      <w:pPr>
        <w:jc w:val="both"/>
        <w:rPr>
          <w:color w:val="C00000"/>
        </w:rPr>
      </w:pPr>
      <w:r w:rsidRPr="00706513">
        <w:rPr>
          <w:color w:val="C00000"/>
        </w:rPr>
        <w:t xml:space="preserve"> </w:t>
      </w:r>
    </w:p>
    <w:p w:rsidR="00F408DF" w:rsidRPr="00706513" w:rsidRDefault="00F408DF" w:rsidP="00F408DF">
      <w:pPr>
        <w:jc w:val="both"/>
        <w:rPr>
          <w:color w:val="C00000"/>
        </w:rPr>
      </w:pPr>
      <w:r w:rsidRPr="00706513">
        <w:rPr>
          <w:color w:val="C00000"/>
        </w:rPr>
        <w:t xml:space="preserve">Hizmet </w:t>
      </w:r>
      <w:proofErr w:type="gramStart"/>
      <w:r w:rsidRPr="00706513">
        <w:rPr>
          <w:color w:val="C00000"/>
        </w:rPr>
        <w:t>Bedeli                                                                       : 0</w:t>
      </w:r>
      <w:proofErr w:type="gramEnd"/>
      <w:r w:rsidRPr="00706513">
        <w:rPr>
          <w:color w:val="C00000"/>
        </w:rPr>
        <w:t>,00 TL</w:t>
      </w:r>
    </w:p>
    <w:p w:rsidR="00F408DF" w:rsidRPr="00706513" w:rsidRDefault="00F408DF" w:rsidP="00F408DF">
      <w:pPr>
        <w:jc w:val="both"/>
        <w:rPr>
          <w:color w:val="C00000"/>
        </w:rPr>
      </w:pPr>
      <w:r w:rsidRPr="00706513">
        <w:rPr>
          <w:color w:val="C00000"/>
        </w:rPr>
        <w:t xml:space="preserve">Kargo </w:t>
      </w:r>
      <w:proofErr w:type="gramStart"/>
      <w:r w:rsidRPr="00706513">
        <w:rPr>
          <w:color w:val="C00000"/>
        </w:rPr>
        <w:t>Bedeli                                                                         : 0</w:t>
      </w:r>
      <w:proofErr w:type="gramEnd"/>
      <w:r w:rsidRPr="00706513">
        <w:rPr>
          <w:color w:val="C00000"/>
        </w:rPr>
        <w:t>,00 TL</w:t>
      </w:r>
    </w:p>
    <w:p w:rsidR="00F408DF" w:rsidRPr="00706513" w:rsidRDefault="00F408DF" w:rsidP="00F408DF">
      <w:pPr>
        <w:jc w:val="both"/>
        <w:rPr>
          <w:color w:val="C00000"/>
        </w:rPr>
      </w:pPr>
      <w:r w:rsidRPr="00706513">
        <w:rPr>
          <w:color w:val="C00000"/>
        </w:rPr>
        <w:t xml:space="preserve">Nakliye </w:t>
      </w:r>
      <w:proofErr w:type="gramStart"/>
      <w:r w:rsidRPr="00706513">
        <w:rPr>
          <w:color w:val="C00000"/>
        </w:rPr>
        <w:t>Bedeli                                                                      : 0</w:t>
      </w:r>
      <w:proofErr w:type="gramEnd"/>
      <w:r w:rsidRPr="00706513">
        <w:rPr>
          <w:color w:val="C00000"/>
        </w:rPr>
        <w:t>,00 TL</w:t>
      </w:r>
    </w:p>
    <w:p w:rsidR="00F408DF" w:rsidRPr="00706513" w:rsidRDefault="00F408DF" w:rsidP="00F408DF">
      <w:pPr>
        <w:jc w:val="both"/>
        <w:rPr>
          <w:color w:val="C00000"/>
        </w:rPr>
      </w:pPr>
      <w:r w:rsidRPr="00706513">
        <w:rPr>
          <w:color w:val="C00000"/>
        </w:rPr>
        <w:t>Kurulum Bedeli-1(</w:t>
      </w:r>
      <w:proofErr w:type="gramStart"/>
      <w:r w:rsidRPr="00706513">
        <w:rPr>
          <w:color w:val="C00000"/>
        </w:rPr>
        <w:t>….</w:t>
      </w:r>
      <w:proofErr w:type="gramEnd"/>
      <w:r w:rsidRPr="00706513">
        <w:rPr>
          <w:color w:val="C00000"/>
        </w:rPr>
        <w:t xml:space="preserve"> Ürün için)                                          : 0,00 TL</w:t>
      </w:r>
    </w:p>
    <w:p w:rsidR="00F408DF" w:rsidRPr="00706513" w:rsidRDefault="00F408DF" w:rsidP="00F408DF">
      <w:pPr>
        <w:jc w:val="both"/>
        <w:rPr>
          <w:color w:val="C00000"/>
        </w:rPr>
      </w:pPr>
      <w:r w:rsidRPr="00706513">
        <w:rPr>
          <w:color w:val="C00000"/>
        </w:rPr>
        <w:t xml:space="preserve">KDV Tutarı                                                                           : </w:t>
      </w:r>
      <w:proofErr w:type="gramStart"/>
      <w:r w:rsidRPr="00706513">
        <w:rPr>
          <w:color w:val="C00000"/>
        </w:rPr>
        <w:t>……</w:t>
      </w:r>
      <w:proofErr w:type="gramEnd"/>
      <w:r w:rsidRPr="00706513">
        <w:rPr>
          <w:color w:val="C00000"/>
        </w:rPr>
        <w:t xml:space="preserve"> TL</w:t>
      </w:r>
    </w:p>
    <w:p w:rsidR="00F408DF" w:rsidRPr="00706513" w:rsidRDefault="00F408DF" w:rsidP="00F408DF">
      <w:pPr>
        <w:jc w:val="both"/>
        <w:rPr>
          <w:color w:val="C00000"/>
        </w:rPr>
      </w:pPr>
      <w:r w:rsidRPr="00706513">
        <w:rPr>
          <w:color w:val="C00000"/>
        </w:rPr>
        <w:t xml:space="preserve">Toplam Fatura Tutarı                                                            : </w:t>
      </w:r>
      <w:proofErr w:type="gramStart"/>
      <w:r w:rsidRPr="00706513">
        <w:rPr>
          <w:color w:val="C00000"/>
        </w:rPr>
        <w:t>……</w:t>
      </w:r>
      <w:proofErr w:type="gramEnd"/>
      <w:r w:rsidRPr="00706513">
        <w:rPr>
          <w:color w:val="C00000"/>
        </w:rPr>
        <w:t xml:space="preserve"> TL</w:t>
      </w:r>
    </w:p>
    <w:p w:rsidR="00F408DF" w:rsidRPr="00706513" w:rsidRDefault="00F408DF" w:rsidP="00F408DF">
      <w:pPr>
        <w:jc w:val="both"/>
        <w:rPr>
          <w:color w:val="C00000"/>
        </w:rPr>
      </w:pPr>
      <w:r w:rsidRPr="00706513">
        <w:rPr>
          <w:color w:val="C00000"/>
        </w:rPr>
        <w:t xml:space="preserve">Ödenen                                                                                  : </w:t>
      </w:r>
      <w:proofErr w:type="gramStart"/>
      <w:r w:rsidRPr="00706513">
        <w:rPr>
          <w:color w:val="C00000"/>
        </w:rPr>
        <w:t>……..</w:t>
      </w:r>
      <w:proofErr w:type="gramEnd"/>
      <w:r w:rsidRPr="00706513">
        <w:rPr>
          <w:color w:val="C00000"/>
        </w:rPr>
        <w:t xml:space="preserve"> TL</w:t>
      </w:r>
    </w:p>
    <w:p w:rsidR="00F408DF" w:rsidRPr="00706513" w:rsidRDefault="00F408DF" w:rsidP="00F408DF">
      <w:pPr>
        <w:jc w:val="both"/>
        <w:rPr>
          <w:color w:val="C00000"/>
        </w:rPr>
      </w:pPr>
      <w:r w:rsidRPr="00706513">
        <w:rPr>
          <w:color w:val="C00000"/>
        </w:rPr>
        <w:t>Ekstra Bilgiler:</w:t>
      </w:r>
    </w:p>
    <w:p w:rsidR="00F408DF" w:rsidRPr="00706513" w:rsidRDefault="00F408DF" w:rsidP="00F408DF">
      <w:pPr>
        <w:jc w:val="both"/>
        <w:rPr>
          <w:color w:val="C00000"/>
        </w:rPr>
      </w:pPr>
      <w:r w:rsidRPr="00706513">
        <w:rPr>
          <w:color w:val="C00000"/>
        </w:rPr>
        <w:t xml:space="preserve">Kargo </w:t>
      </w:r>
      <w:proofErr w:type="gramStart"/>
      <w:r w:rsidRPr="00706513">
        <w:rPr>
          <w:color w:val="C00000"/>
        </w:rPr>
        <w:t>Ücreti                                                                          : 0</w:t>
      </w:r>
      <w:proofErr w:type="gramEnd"/>
      <w:r w:rsidRPr="00706513">
        <w:rPr>
          <w:color w:val="C00000"/>
        </w:rPr>
        <w:t>,00 TL ( SATICI/</w:t>
      </w:r>
      <w:proofErr w:type="spellStart"/>
      <w:r w:rsidRPr="00706513">
        <w:rPr>
          <w:color w:val="C00000"/>
        </w:rPr>
        <w:t>SAĞLAYICI’nın</w:t>
      </w:r>
      <w:proofErr w:type="spellEnd"/>
      <w:r w:rsidRPr="00706513">
        <w:rPr>
          <w:color w:val="C00000"/>
        </w:rPr>
        <w:t xml:space="preserve"> anlaşmalı kargo şirketi olması durumunda </w:t>
      </w:r>
      <w:r w:rsidR="00706513">
        <w:rPr>
          <w:color w:val="C00000"/>
        </w:rPr>
        <w:t>ALICI</w:t>
      </w:r>
      <w:r w:rsidRPr="00706513">
        <w:rPr>
          <w:color w:val="C00000"/>
        </w:rPr>
        <w:t xml:space="preserve"> tarafınca ödenir. )</w:t>
      </w:r>
    </w:p>
    <w:p w:rsidR="00F408DF" w:rsidRPr="00706513" w:rsidRDefault="00F408DF" w:rsidP="00F408DF">
      <w:pPr>
        <w:jc w:val="both"/>
        <w:rPr>
          <w:color w:val="C00000"/>
        </w:rPr>
      </w:pPr>
      <w:r w:rsidRPr="00706513">
        <w:rPr>
          <w:color w:val="C00000"/>
        </w:rPr>
        <w:t xml:space="preserve">Nakliye </w:t>
      </w:r>
      <w:proofErr w:type="gramStart"/>
      <w:r w:rsidRPr="00706513">
        <w:rPr>
          <w:color w:val="C00000"/>
        </w:rPr>
        <w:t>Ücreti                                                                       : 0</w:t>
      </w:r>
      <w:proofErr w:type="gramEnd"/>
      <w:r w:rsidRPr="00706513">
        <w:rPr>
          <w:color w:val="C00000"/>
        </w:rPr>
        <w:t>,00 TL( SATICI/</w:t>
      </w:r>
      <w:proofErr w:type="spellStart"/>
      <w:r w:rsidRPr="00706513">
        <w:rPr>
          <w:color w:val="C00000"/>
        </w:rPr>
        <w:t>SAĞLAYICI’nın</w:t>
      </w:r>
      <w:proofErr w:type="spellEnd"/>
      <w:r w:rsidRPr="00706513">
        <w:rPr>
          <w:color w:val="C00000"/>
        </w:rPr>
        <w:t xml:space="preserve"> anlaşmalı nakliye şirketi olması durumunda </w:t>
      </w:r>
      <w:r w:rsidR="00706513">
        <w:rPr>
          <w:color w:val="C00000"/>
        </w:rPr>
        <w:t>ALICI</w:t>
      </w:r>
      <w:r w:rsidRPr="00706513">
        <w:rPr>
          <w:color w:val="C00000"/>
        </w:rPr>
        <w:t xml:space="preserve"> tarafınca ödenir. )</w:t>
      </w:r>
    </w:p>
    <w:p w:rsidR="00F408DF" w:rsidRPr="00706513" w:rsidRDefault="00F408DF" w:rsidP="00F408DF">
      <w:pPr>
        <w:jc w:val="both"/>
        <w:rPr>
          <w:color w:val="C00000"/>
        </w:rPr>
      </w:pPr>
      <w:r w:rsidRPr="00706513">
        <w:rPr>
          <w:color w:val="C00000"/>
        </w:rPr>
        <w:t xml:space="preserve">Peşin Satış Tutarı                                                                  : </w:t>
      </w:r>
      <w:proofErr w:type="gramStart"/>
      <w:r w:rsidRPr="00706513">
        <w:rPr>
          <w:color w:val="C00000"/>
        </w:rPr>
        <w:t>……….</w:t>
      </w:r>
      <w:proofErr w:type="gramEnd"/>
      <w:r w:rsidRPr="00706513">
        <w:rPr>
          <w:color w:val="C00000"/>
        </w:rPr>
        <w:t xml:space="preserve"> TL</w:t>
      </w:r>
    </w:p>
    <w:p w:rsidR="00F408DF" w:rsidRPr="00706513" w:rsidRDefault="00F408DF" w:rsidP="00F408DF">
      <w:pPr>
        <w:jc w:val="both"/>
        <w:rPr>
          <w:color w:val="C00000"/>
        </w:rPr>
      </w:pPr>
      <w:r w:rsidRPr="00706513">
        <w:rPr>
          <w:color w:val="C00000"/>
        </w:rPr>
        <w:t xml:space="preserve">Satış Tutarı                                                                            : </w:t>
      </w:r>
      <w:proofErr w:type="gramStart"/>
      <w:r w:rsidRPr="00706513">
        <w:rPr>
          <w:color w:val="C00000"/>
        </w:rPr>
        <w:t>…………..</w:t>
      </w:r>
      <w:proofErr w:type="gramEnd"/>
      <w:r w:rsidRPr="00706513">
        <w:rPr>
          <w:color w:val="C00000"/>
        </w:rPr>
        <w:t>TL</w:t>
      </w:r>
    </w:p>
    <w:p w:rsidR="00F408DF" w:rsidRPr="00706513" w:rsidRDefault="00F408DF" w:rsidP="00F408DF">
      <w:pPr>
        <w:jc w:val="both"/>
        <w:rPr>
          <w:color w:val="C00000"/>
        </w:rPr>
      </w:pPr>
      <w:r w:rsidRPr="00706513">
        <w:rPr>
          <w:color w:val="C00000"/>
        </w:rPr>
        <w:t xml:space="preserve">Hediye Kartı </w:t>
      </w:r>
      <w:proofErr w:type="gramStart"/>
      <w:r w:rsidRPr="00706513">
        <w:rPr>
          <w:color w:val="C00000"/>
        </w:rPr>
        <w:t>Tutarı                                                               : 0</w:t>
      </w:r>
      <w:proofErr w:type="gramEnd"/>
      <w:r w:rsidRPr="00706513">
        <w:rPr>
          <w:color w:val="C00000"/>
        </w:rPr>
        <w:t>,00 TL</w:t>
      </w:r>
    </w:p>
    <w:p w:rsidR="00F408DF" w:rsidRPr="00706513" w:rsidRDefault="00F408DF" w:rsidP="00F408DF">
      <w:pPr>
        <w:jc w:val="both"/>
        <w:rPr>
          <w:color w:val="C00000"/>
        </w:rPr>
      </w:pPr>
      <w:r w:rsidRPr="00706513">
        <w:rPr>
          <w:color w:val="C00000"/>
        </w:rPr>
        <w:t xml:space="preserve">Komisyon </w:t>
      </w:r>
      <w:proofErr w:type="gramStart"/>
      <w:r w:rsidRPr="00706513">
        <w:rPr>
          <w:color w:val="C00000"/>
        </w:rPr>
        <w:t>Tutarı                                                                   : 0</w:t>
      </w:r>
      <w:proofErr w:type="gramEnd"/>
      <w:r w:rsidRPr="00706513">
        <w:rPr>
          <w:color w:val="C00000"/>
        </w:rPr>
        <w:t>,00 TL</w:t>
      </w:r>
    </w:p>
    <w:p w:rsidR="00F408DF" w:rsidRPr="00706513" w:rsidRDefault="00F408DF" w:rsidP="00F408DF">
      <w:pPr>
        <w:jc w:val="both"/>
        <w:rPr>
          <w:color w:val="C00000"/>
        </w:rPr>
      </w:pPr>
      <w:r w:rsidRPr="00706513">
        <w:rPr>
          <w:color w:val="C00000"/>
        </w:rPr>
        <w:t xml:space="preserve">Alıcı Şehir                                                                             : </w:t>
      </w:r>
      <w:proofErr w:type="gramStart"/>
      <w:r w:rsidRPr="00706513">
        <w:rPr>
          <w:color w:val="C00000"/>
        </w:rPr>
        <w:t>………</w:t>
      </w:r>
      <w:proofErr w:type="gramEnd"/>
    </w:p>
    <w:p w:rsidR="00F408DF" w:rsidRPr="00706513" w:rsidRDefault="00F408DF" w:rsidP="00F408DF">
      <w:pPr>
        <w:jc w:val="both"/>
        <w:rPr>
          <w:color w:val="C00000"/>
        </w:rPr>
      </w:pPr>
      <w:r w:rsidRPr="00706513">
        <w:rPr>
          <w:color w:val="C00000"/>
        </w:rPr>
        <w:t xml:space="preserve">Alıcı İlçe                                                                               : </w:t>
      </w:r>
      <w:proofErr w:type="gramStart"/>
      <w:r w:rsidRPr="00706513">
        <w:rPr>
          <w:color w:val="C00000"/>
        </w:rPr>
        <w:t>……….</w:t>
      </w:r>
      <w:proofErr w:type="gramEnd"/>
    </w:p>
    <w:p w:rsidR="00F408DF" w:rsidRPr="00706513" w:rsidRDefault="00F408DF" w:rsidP="00F408DF">
      <w:pPr>
        <w:jc w:val="both"/>
        <w:rPr>
          <w:color w:val="C00000"/>
        </w:rPr>
      </w:pPr>
      <w:r w:rsidRPr="00706513">
        <w:rPr>
          <w:color w:val="C00000"/>
        </w:rPr>
        <w:t>Alıcı Ad/Soyadı/</w:t>
      </w:r>
      <w:proofErr w:type="spellStart"/>
      <w:r w:rsidRPr="00706513">
        <w:rPr>
          <w:color w:val="C00000"/>
        </w:rPr>
        <w:t>Ünvanı</w:t>
      </w:r>
      <w:proofErr w:type="spellEnd"/>
      <w:r w:rsidRPr="00706513">
        <w:rPr>
          <w:color w:val="C00000"/>
        </w:rPr>
        <w:t xml:space="preserve">                                                       : </w:t>
      </w:r>
      <w:proofErr w:type="gramStart"/>
      <w:r w:rsidRPr="00706513">
        <w:rPr>
          <w:color w:val="C00000"/>
        </w:rPr>
        <w:t>………</w:t>
      </w:r>
      <w:proofErr w:type="gramEnd"/>
    </w:p>
    <w:p w:rsidR="00F408DF" w:rsidRPr="00706513" w:rsidRDefault="00F408DF" w:rsidP="00F408DF">
      <w:pPr>
        <w:jc w:val="both"/>
        <w:rPr>
          <w:color w:val="C00000"/>
        </w:rPr>
      </w:pPr>
      <w:r w:rsidRPr="00706513">
        <w:rPr>
          <w:color w:val="C00000"/>
        </w:rPr>
        <w:t xml:space="preserve">Teslimat Adresi                                                                     </w:t>
      </w:r>
      <w:proofErr w:type="gramStart"/>
      <w:r w:rsidRPr="00706513">
        <w:rPr>
          <w:color w:val="C00000"/>
        </w:rPr>
        <w:t>:…………</w:t>
      </w:r>
      <w:proofErr w:type="gramEnd"/>
    </w:p>
    <w:p w:rsidR="00F408DF" w:rsidRPr="00706513" w:rsidRDefault="00F408DF" w:rsidP="00F408DF">
      <w:pPr>
        <w:jc w:val="both"/>
        <w:rPr>
          <w:color w:val="C00000"/>
        </w:rPr>
      </w:pPr>
      <w:r w:rsidRPr="00706513">
        <w:rPr>
          <w:color w:val="C00000"/>
        </w:rPr>
        <w:t xml:space="preserve">Ödeme Şekli                                                                          : </w:t>
      </w:r>
      <w:proofErr w:type="gramStart"/>
      <w:r w:rsidRPr="00706513">
        <w:rPr>
          <w:color w:val="C00000"/>
        </w:rPr>
        <w:t>………….</w:t>
      </w:r>
      <w:proofErr w:type="gramEnd"/>
    </w:p>
    <w:p w:rsidR="00F408DF" w:rsidRPr="00F408DF" w:rsidRDefault="00F408DF" w:rsidP="00F408DF">
      <w:pPr>
        <w:jc w:val="both"/>
      </w:pPr>
      <w:r w:rsidRPr="00F408DF">
        <w:t xml:space="preserve"> </w:t>
      </w:r>
    </w:p>
    <w:p w:rsidR="00F408DF" w:rsidRPr="00F408DF" w:rsidRDefault="00F408DF" w:rsidP="00F408DF">
      <w:pPr>
        <w:jc w:val="both"/>
      </w:pPr>
    </w:p>
    <w:p w:rsidR="00F408DF" w:rsidRPr="00706513" w:rsidRDefault="00706513" w:rsidP="00F408DF">
      <w:pPr>
        <w:jc w:val="both"/>
        <w:rPr>
          <w:b/>
        </w:rPr>
      </w:pPr>
      <w:r>
        <w:rPr>
          <w:b/>
        </w:rPr>
        <w:t>5.</w:t>
      </w:r>
      <w:r w:rsidR="00F408DF" w:rsidRPr="00706513">
        <w:rPr>
          <w:b/>
        </w:rPr>
        <w:t>ÖDEME ŞEKLİ</w:t>
      </w:r>
    </w:p>
    <w:p w:rsidR="00F408DF" w:rsidRPr="00F408DF" w:rsidRDefault="00F408DF" w:rsidP="00F408DF">
      <w:pPr>
        <w:jc w:val="both"/>
      </w:pPr>
      <w:r w:rsidRPr="00F408DF">
        <w:t xml:space="preserve">ALICI, havale/EFT ile ödemeyi gerçekleştirdikten sonra ödemenin </w:t>
      </w:r>
      <w:r w:rsidR="00706513">
        <w:t>SATICI</w:t>
      </w:r>
      <w:r w:rsidRPr="00F408DF">
        <w:t xml:space="preserve"> banka hesabına ulaşmasından sonra siparişi onaylanacaktır. </w:t>
      </w:r>
      <w:r w:rsidR="00706513">
        <w:t xml:space="preserve">SATICI, </w:t>
      </w:r>
      <w:r w:rsidRPr="00F408DF">
        <w:t xml:space="preserve">ALICI </w:t>
      </w:r>
      <w:r w:rsidR="00706513">
        <w:t xml:space="preserve">tarafından vergiler </w:t>
      </w:r>
      <w:proofErr w:type="gramStart"/>
      <w:r w:rsidR="00706513">
        <w:t>dahil</w:t>
      </w:r>
      <w:proofErr w:type="gramEnd"/>
      <w:r w:rsidR="00706513">
        <w:t xml:space="preserve"> tüm ödemeler gerçekleştirildikten sonra fatura tanzim edecektir.  İşbu sözleşmeden doğacak damga vergisi olması halinde damga vergisinden sadece ALICI sorumludur. </w:t>
      </w:r>
    </w:p>
    <w:p w:rsidR="00F408DF" w:rsidRPr="00706513" w:rsidRDefault="00F408DF" w:rsidP="00F408DF">
      <w:pPr>
        <w:jc w:val="both"/>
        <w:rPr>
          <w:b/>
        </w:rPr>
      </w:pPr>
      <w:r w:rsidRPr="00706513">
        <w:rPr>
          <w:b/>
        </w:rPr>
        <w:t xml:space="preserve"> </w:t>
      </w:r>
    </w:p>
    <w:p w:rsidR="00F408DF" w:rsidRPr="00F408DF" w:rsidRDefault="00706513" w:rsidP="00F408DF">
      <w:pPr>
        <w:jc w:val="both"/>
      </w:pPr>
      <w:r>
        <w:rPr>
          <w:b/>
        </w:rPr>
        <w:t>6.</w:t>
      </w:r>
      <w:r w:rsidR="00F408DF" w:rsidRPr="00706513">
        <w:rPr>
          <w:b/>
        </w:rPr>
        <w:t>TESLİMAT</w:t>
      </w:r>
      <w:r w:rsidR="00F408DF" w:rsidRPr="00F408DF">
        <w:t xml:space="preserve"> </w:t>
      </w:r>
    </w:p>
    <w:p w:rsidR="00F408DF" w:rsidRPr="00F408DF" w:rsidRDefault="00F408DF" w:rsidP="00F408DF">
      <w:pPr>
        <w:jc w:val="both"/>
      </w:pPr>
      <w:r w:rsidRPr="00F408DF">
        <w:t>a) Ürün teslimatı, SATICI/</w:t>
      </w:r>
      <w:proofErr w:type="spellStart"/>
      <w:r w:rsidRPr="00F408DF">
        <w:t>SAĞLAYICI’nın</w:t>
      </w:r>
      <w:proofErr w:type="spellEnd"/>
      <w:r w:rsidRPr="00F408DF">
        <w:t xml:space="preserve"> anlaşmalı olduğu kargo ve/veya nakliye şirketi aracılığı ile yasal süresini aşmamak koşulu ile her bir ürün için </w:t>
      </w:r>
      <w:proofErr w:type="spellStart"/>
      <w:r w:rsidRPr="00F408DF">
        <w:t>ALICI’nın</w:t>
      </w:r>
      <w:proofErr w:type="spellEnd"/>
      <w:r w:rsidRPr="00F408DF">
        <w:t xml:space="preserve"> yerleşim yerinin uzaklığına bağlı olarak ALICI veya gösterdiği adresteki kişi/kuruluşa paketlenmiş ve sağlam olarak faturası ile birlikte teslim edilir. Teslim anında </w:t>
      </w:r>
      <w:proofErr w:type="spellStart"/>
      <w:r w:rsidRPr="00F408DF">
        <w:t>ALICI'nın</w:t>
      </w:r>
      <w:proofErr w:type="spellEnd"/>
      <w:r w:rsidRPr="00F408DF">
        <w:t xml:space="preserve"> adresinde bulunmaması durumunda dahi SATICI/SAĞLAYICI edimini tam ve eksiksiz olarak yerine getirmiş olarak kabul edilecektir. Bu nedenle, </w:t>
      </w:r>
      <w:proofErr w:type="spellStart"/>
      <w:r w:rsidRPr="00F408DF">
        <w:t>ALICI'nın</w:t>
      </w:r>
      <w:proofErr w:type="spellEnd"/>
      <w:r w:rsidRPr="00F408DF">
        <w:t xml:space="preserve"> ürünü geç teslim almasından ve/veya hiç teslim almamasından kaynaklanan zararlardan ve giderlerden SATICI/SAĞLAYICI sorumlu değildir. Savaş, doğal afet, ayaklanma, grev, lokavt, sel, yangın, deprem </w:t>
      </w:r>
      <w:r w:rsidRPr="00F408DF">
        <w:lastRenderedPageBreak/>
        <w:t>gibi SATICI/</w:t>
      </w:r>
      <w:proofErr w:type="spellStart"/>
      <w:r w:rsidRPr="00F408DF">
        <w:t>SAĞLAYICI’nın</w:t>
      </w:r>
      <w:proofErr w:type="spellEnd"/>
      <w:r w:rsidRPr="00F408DF">
        <w:t xml:space="preserve"> herhangi bir kusuru olmaksızın ortaya çıkan ve makul önlemlerle engelleyemeyeceği hallerde bu süre uzayabilir.  </w:t>
      </w:r>
    </w:p>
    <w:p w:rsidR="00F408DF" w:rsidRPr="00F408DF" w:rsidRDefault="00F408DF" w:rsidP="00F408DF">
      <w:pPr>
        <w:jc w:val="both"/>
      </w:pPr>
      <w:r w:rsidRPr="00F408DF">
        <w:t>b) Teslimat günü, teslimat için gelmeden önce gün içerisinde ALICI aranarak bilgi verilir.</w:t>
      </w:r>
    </w:p>
    <w:p w:rsidR="00F408DF" w:rsidRPr="00F408DF" w:rsidRDefault="00F408DF" w:rsidP="00F408DF">
      <w:pPr>
        <w:jc w:val="both"/>
      </w:pPr>
      <w:r w:rsidRPr="00F408DF">
        <w:t xml:space="preserve">c) </w:t>
      </w:r>
      <w:proofErr w:type="spellStart"/>
      <w:r w:rsidRPr="00F408DF">
        <w:t>ALICI’nın</w:t>
      </w:r>
      <w:proofErr w:type="spellEnd"/>
      <w:r w:rsidRPr="00F408DF">
        <w:t xml:space="preserve"> özel durumu veya belirtilen adreste kimsenin bulunmadığı ve teslimatın gerçekleştirilemediği durumlarda, 2. teslimat en az 14(</w:t>
      </w:r>
      <w:proofErr w:type="spellStart"/>
      <w:r w:rsidRPr="00F408DF">
        <w:t>ondört</w:t>
      </w:r>
      <w:proofErr w:type="spellEnd"/>
      <w:r w:rsidRPr="00F408DF">
        <w:t xml:space="preserve">) gün sonrası için yeniden planlanır ve yeni nakliye organizasyonu için SATICI/SAĞLAYICI </w:t>
      </w:r>
      <w:r w:rsidR="00706513">
        <w:t>satış bedelinin</w:t>
      </w:r>
      <w:r w:rsidRPr="00F408DF">
        <w:t xml:space="preserve"> %5’i oranında nakliye bedelini </w:t>
      </w:r>
      <w:proofErr w:type="spellStart"/>
      <w:r w:rsidRPr="00F408DF">
        <w:t>ALICI’dan</w:t>
      </w:r>
      <w:proofErr w:type="spellEnd"/>
      <w:r w:rsidRPr="00F408DF">
        <w:t xml:space="preserve"> talep edebilir.</w:t>
      </w:r>
    </w:p>
    <w:p w:rsidR="00F408DF" w:rsidRPr="00F408DF" w:rsidRDefault="00F408DF" w:rsidP="00F408DF">
      <w:pPr>
        <w:jc w:val="both"/>
      </w:pPr>
      <w:r w:rsidRPr="00F408DF">
        <w:t xml:space="preserve">d) Kurulum içeren </w:t>
      </w:r>
      <w:proofErr w:type="spellStart"/>
      <w:r w:rsidRPr="00F408DF">
        <w:t>nakliyeli</w:t>
      </w:r>
      <w:proofErr w:type="spellEnd"/>
      <w:r w:rsidRPr="00F408DF">
        <w:t xml:space="preserve"> </w:t>
      </w:r>
      <w:proofErr w:type="spellStart"/>
      <w:r w:rsidRPr="00F408DF">
        <w:t>teslimatlarda</w:t>
      </w:r>
      <w:proofErr w:type="spellEnd"/>
      <w:r w:rsidRPr="00F408DF">
        <w:t>(ek kurulum hizmeti hariç), kurulum teslimat ile aynı gün yapılır. Farklı bir gün için kurulum planlanmaz.</w:t>
      </w:r>
    </w:p>
    <w:p w:rsidR="00F408DF" w:rsidRPr="00F408DF" w:rsidRDefault="00F408DF" w:rsidP="00F408DF">
      <w:pPr>
        <w:jc w:val="both"/>
      </w:pPr>
      <w:r w:rsidRPr="00F408DF">
        <w:t>e) Teslimat sırasında bir problem fark edilmesi durumunda, problemin teslimat ekibi tarafından sağlanacak teslimat formunda ALICI tarafından belirtilmesi gerekir. Ek kurulum ücreti belirtilmeden satışı yapılan Ürünlerin teslim ve kurulumu ücretsiz olarak yapılır.</w:t>
      </w:r>
    </w:p>
    <w:p w:rsidR="00F408DF" w:rsidRPr="00F408DF" w:rsidRDefault="00F408DF" w:rsidP="00F408DF">
      <w:pPr>
        <w:jc w:val="both"/>
      </w:pPr>
      <w:r w:rsidRPr="00F408DF">
        <w:t xml:space="preserve">f) Binada yük asansörü olmaması ve ürünün bina içine sığmaması gibi durumlar için asansör tutulması gerekirse sorumluluk </w:t>
      </w:r>
      <w:proofErr w:type="spellStart"/>
      <w:r w:rsidRPr="00F408DF">
        <w:t>ALICI’ya</w:t>
      </w:r>
      <w:proofErr w:type="spellEnd"/>
      <w:r w:rsidRPr="00F408DF">
        <w:t xml:space="preserve"> aittir. Bu durumda SATCI/</w:t>
      </w:r>
      <w:proofErr w:type="spellStart"/>
      <w:r w:rsidRPr="00F408DF">
        <w:t>SAĞLAYICI’ya</w:t>
      </w:r>
      <w:proofErr w:type="spellEnd"/>
      <w:r w:rsidRPr="00F408DF">
        <w:t xml:space="preserve"> öncesinde bilgi verilmesi kaydıyla SATICI/SAĞLAYICI tarafınca </w:t>
      </w:r>
      <w:proofErr w:type="spellStart"/>
      <w:r w:rsidRPr="00F408DF">
        <w:t>ALICI’ya</w:t>
      </w:r>
      <w:proofErr w:type="spellEnd"/>
      <w:r w:rsidRPr="00F408DF">
        <w:t xml:space="preserve"> gerekli hazırlığı yapması için süre verebilir. </w:t>
      </w:r>
    </w:p>
    <w:p w:rsidR="00F408DF" w:rsidRPr="00F408DF" w:rsidRDefault="00F408DF" w:rsidP="00F408DF">
      <w:pPr>
        <w:jc w:val="both"/>
      </w:pPr>
    </w:p>
    <w:p w:rsidR="00F408DF" w:rsidRPr="00706513" w:rsidRDefault="00706513" w:rsidP="00F408DF">
      <w:pPr>
        <w:jc w:val="both"/>
        <w:rPr>
          <w:b/>
        </w:rPr>
      </w:pPr>
      <w:r w:rsidRPr="00706513">
        <w:rPr>
          <w:b/>
        </w:rPr>
        <w:t>7.</w:t>
      </w:r>
      <w:r w:rsidR="00F408DF" w:rsidRPr="00706513">
        <w:rPr>
          <w:b/>
        </w:rPr>
        <w:t>CAYMA HAKKI, ÜRÜN İADESİ</w:t>
      </w:r>
    </w:p>
    <w:p w:rsidR="00F408DF" w:rsidRPr="00F408DF" w:rsidRDefault="00F408DF" w:rsidP="00F408DF">
      <w:pPr>
        <w:jc w:val="both"/>
      </w:pPr>
      <w:proofErr w:type="spellStart"/>
      <w:r w:rsidRPr="00F408DF">
        <w:t>ALICI’nın</w:t>
      </w:r>
      <w:proofErr w:type="spellEnd"/>
      <w:r w:rsidRPr="00F408DF">
        <w:t xml:space="preserve"> ÖZELLEŞTİRİLMİŞ </w:t>
      </w:r>
      <w:proofErr w:type="spellStart"/>
      <w:r w:rsidRPr="00F408DF">
        <w:t>ÜRÜNLER’e</w:t>
      </w:r>
      <w:proofErr w:type="spellEnd"/>
      <w:r w:rsidRPr="00F408DF">
        <w:t xml:space="preserve"> yönelik iade talebi durumlarında SATICI/SAĞLAYICI, </w:t>
      </w:r>
      <w:proofErr w:type="spellStart"/>
      <w:r w:rsidRPr="00F408DF">
        <w:t>ALICI’nın</w:t>
      </w:r>
      <w:proofErr w:type="spellEnd"/>
      <w:r w:rsidRPr="00F408DF">
        <w:t xml:space="preserve"> iade talebini geri çevirmemek adına ÖZELLEŞTİRİLMİŞ ÜRÜN fiyatı üzerinden %30 kesinti ile iade alma hakkına sahiptir. Bu talep teslim tarihinden sonraki 14(</w:t>
      </w:r>
      <w:proofErr w:type="spellStart"/>
      <w:r w:rsidRPr="00F408DF">
        <w:t>ondört</w:t>
      </w:r>
      <w:proofErr w:type="spellEnd"/>
      <w:r w:rsidRPr="00F408DF">
        <w:t xml:space="preserve">) gün için geçerlidir. </w:t>
      </w:r>
    </w:p>
    <w:p w:rsidR="00F408DF" w:rsidRPr="00F408DF" w:rsidRDefault="00F408DF" w:rsidP="00F408DF">
      <w:pPr>
        <w:jc w:val="both"/>
      </w:pPr>
      <w:r w:rsidRPr="00F408DF">
        <w:t>Aşağıdaki ürünlerin satışına konu sözleşmelerde cayma hakkı kullanılamaz:</w:t>
      </w:r>
    </w:p>
    <w:p w:rsidR="00F408DF" w:rsidRPr="00F408DF" w:rsidRDefault="00F408DF" w:rsidP="00F408DF">
      <w:pPr>
        <w:jc w:val="both"/>
      </w:pPr>
      <w:r w:rsidRPr="00F408DF">
        <w:t xml:space="preserve">- Fiyatı finansal piyasalardaki dalgalanmalara bağlı olarak değişen ve SATICI, ÜRETİCİ veya </w:t>
      </w:r>
      <w:proofErr w:type="spellStart"/>
      <w:r w:rsidRPr="00F408DF">
        <w:t>SAĞLAYICI’nın</w:t>
      </w:r>
      <w:proofErr w:type="spellEnd"/>
      <w:r w:rsidRPr="00F408DF">
        <w:t xml:space="preserve"> kontrolünde olmayan mal veya hizmetlere ilişkin sözleşmeler,</w:t>
      </w:r>
    </w:p>
    <w:p w:rsidR="00F408DF" w:rsidRPr="00F408DF" w:rsidRDefault="00F408DF" w:rsidP="00F408DF">
      <w:pPr>
        <w:jc w:val="both"/>
      </w:pPr>
      <w:r w:rsidRPr="00F408DF">
        <w:t xml:space="preserve">- </w:t>
      </w:r>
      <w:proofErr w:type="spellStart"/>
      <w:r w:rsidRPr="00F408DF">
        <w:t>ALICI’nın</w:t>
      </w:r>
      <w:proofErr w:type="spellEnd"/>
      <w:r w:rsidRPr="00F408DF">
        <w:t xml:space="preserve"> istekleri veya kişisel ihtiyaçları doğrultusunda hazırlanan mallara ilişkin sözleşmeler,</w:t>
      </w:r>
    </w:p>
    <w:p w:rsidR="00F408DF" w:rsidRPr="00F408DF" w:rsidRDefault="00F408DF" w:rsidP="00F408DF">
      <w:pPr>
        <w:jc w:val="both"/>
      </w:pPr>
      <w:r w:rsidRPr="00F408DF">
        <w:t>- Hijyen Ürünlerine ilişkin sözleşmeler,</w:t>
      </w:r>
    </w:p>
    <w:p w:rsidR="00F408DF" w:rsidRPr="00F408DF" w:rsidRDefault="00F408DF" w:rsidP="00F408DF">
      <w:pPr>
        <w:jc w:val="both"/>
      </w:pPr>
      <w:r w:rsidRPr="00F408DF">
        <w:t>- Tesliminden sonra başka ürünlerle karışan ve doğası gereği ayrıştırılması mümkün olmayan mallara ilişkin sözleşmeler,</w:t>
      </w:r>
    </w:p>
    <w:p w:rsidR="00F408DF" w:rsidRPr="00F408DF" w:rsidRDefault="00F408DF" w:rsidP="00F408DF">
      <w:pPr>
        <w:jc w:val="both"/>
      </w:pPr>
      <w:r w:rsidRPr="00F408DF">
        <w:t>- Cayma hakkı süresi sona ermeden önce, tüketicinin onayı ile ifasına başlanan hizmetlere ilişkin sözleşmeler,</w:t>
      </w:r>
    </w:p>
    <w:p w:rsidR="00F408DF" w:rsidRPr="00F408DF" w:rsidRDefault="00F408DF" w:rsidP="00F408DF">
      <w:pPr>
        <w:jc w:val="both"/>
      </w:pPr>
      <w:r w:rsidRPr="00F408DF">
        <w:t>-</w:t>
      </w:r>
      <w:proofErr w:type="spellStart"/>
      <w:r w:rsidRPr="00F408DF">
        <w:t>ALICI’nın</w:t>
      </w:r>
      <w:proofErr w:type="spellEnd"/>
      <w:r w:rsidRPr="00F408DF">
        <w:t xml:space="preserve"> </w:t>
      </w:r>
      <w:proofErr w:type="spellStart"/>
      <w:r w:rsidRPr="00F408DF">
        <w:t>mutad</w:t>
      </w:r>
      <w:proofErr w:type="spellEnd"/>
      <w:r w:rsidRPr="00F408DF">
        <w:t xml:space="preserve"> kullanım hataları dışında </w:t>
      </w:r>
      <w:proofErr w:type="spellStart"/>
      <w:r w:rsidRPr="00F408DF">
        <w:t>ALICI’dan</w:t>
      </w:r>
      <w:proofErr w:type="spellEnd"/>
      <w:r w:rsidRPr="00F408DF">
        <w:t xml:space="preserve"> kaynaklı olduğu SATICI/SAĞLAYICI </w:t>
      </w:r>
      <w:proofErr w:type="gramStart"/>
      <w:r w:rsidRPr="00F408DF">
        <w:t>tarafınca  tespit</w:t>
      </w:r>
      <w:proofErr w:type="gramEnd"/>
      <w:r w:rsidRPr="00F408DF">
        <w:t xml:space="preserve"> edilen mallara ilişkin sözleşmeler,</w:t>
      </w:r>
    </w:p>
    <w:p w:rsidR="00F408DF" w:rsidRPr="00F408DF" w:rsidRDefault="00F408DF" w:rsidP="00F408DF">
      <w:pPr>
        <w:jc w:val="both"/>
      </w:pPr>
      <w:r w:rsidRPr="00F408DF">
        <w:t xml:space="preserve"> </w:t>
      </w:r>
      <w:r w:rsidR="00706513">
        <w:t>-</w:t>
      </w:r>
      <w:r w:rsidRPr="00F408DF">
        <w:t xml:space="preserve">ALICI cayma süresi içinde </w:t>
      </w:r>
      <w:proofErr w:type="spellStart"/>
      <w:r w:rsidRPr="00F408DF">
        <w:t>ÜRÜN’ü</w:t>
      </w:r>
      <w:proofErr w:type="spellEnd"/>
      <w:r w:rsidRPr="00F408DF">
        <w:t xml:space="preserve"> işleyişine, teknik özelliklerine ve kullanma talimatlarına uygun olarak muhafaza etmez ise meydana gelen değişiklik ve bozulmalardan sorumlu olacaktır.</w:t>
      </w:r>
    </w:p>
    <w:p w:rsidR="00F408DF" w:rsidRPr="00F408DF" w:rsidRDefault="00706513" w:rsidP="00F408DF">
      <w:pPr>
        <w:jc w:val="both"/>
      </w:pPr>
      <w:r>
        <w:t>-</w:t>
      </w:r>
      <w:r w:rsidR="00F408DF" w:rsidRPr="00F408DF">
        <w:t>ÜRÜN/</w:t>
      </w:r>
      <w:proofErr w:type="spellStart"/>
      <w:r w:rsidR="00F408DF" w:rsidRPr="00F408DF">
        <w:t>ler’in</w:t>
      </w:r>
      <w:proofErr w:type="spellEnd"/>
      <w:r w:rsidR="00F408DF" w:rsidRPr="00F408DF">
        <w:t xml:space="preserve"> iade taleplerinde, NAKLİYELİ </w:t>
      </w:r>
      <w:proofErr w:type="spellStart"/>
      <w:r w:rsidR="00F408DF" w:rsidRPr="00F408DF">
        <w:t>ÜRÜN’ler</w:t>
      </w:r>
      <w:proofErr w:type="spellEnd"/>
      <w:r w:rsidR="00F408DF" w:rsidRPr="00F408DF">
        <w:t xml:space="preserve"> SATICI/</w:t>
      </w:r>
      <w:proofErr w:type="spellStart"/>
      <w:r w:rsidR="00F408DF" w:rsidRPr="00F408DF">
        <w:t>SAĞLAYICI’nın</w:t>
      </w:r>
      <w:proofErr w:type="spellEnd"/>
      <w:r w:rsidR="00F408DF" w:rsidRPr="00F408DF">
        <w:t xml:space="preserve"> kendi teslimat ekibi tarafınca </w:t>
      </w:r>
      <w:r w:rsidR="004E2D81">
        <w:t xml:space="preserve">ve masrafı ALICI’ ya ait olmak üzere </w:t>
      </w:r>
      <w:r w:rsidR="00F408DF" w:rsidRPr="00F408DF">
        <w:t>iade alınacak olup, ÜRÜN/</w:t>
      </w:r>
      <w:proofErr w:type="spellStart"/>
      <w:r w:rsidR="00F408DF" w:rsidRPr="00F408DF">
        <w:t>ler’in</w:t>
      </w:r>
      <w:proofErr w:type="spellEnd"/>
      <w:r w:rsidR="00F408DF" w:rsidRPr="00F408DF">
        <w:t xml:space="preserve"> teslimatının kargo ile yapılması durumunda ÜRÜN iadeleri kargo ile ALICI tarafından yapılmalıdır. Teslimat türü kargo olan ÜRÜN/</w:t>
      </w:r>
      <w:proofErr w:type="spellStart"/>
      <w:r w:rsidR="00F408DF" w:rsidRPr="00F408DF">
        <w:t>ler’in</w:t>
      </w:r>
      <w:proofErr w:type="spellEnd"/>
      <w:r w:rsidR="00F408DF" w:rsidRPr="00F408DF">
        <w:t xml:space="preserve"> teslimi nakliye ile yapılmış olsa bile, iadesi kargo ile ALICI tarafından yapılmalıdır.</w:t>
      </w:r>
    </w:p>
    <w:p w:rsidR="004E2D81" w:rsidRDefault="004E2D81" w:rsidP="00F408DF">
      <w:pPr>
        <w:jc w:val="both"/>
      </w:pPr>
      <w:r>
        <w:t>-</w:t>
      </w:r>
      <w:r w:rsidR="00F408DF" w:rsidRPr="00F408DF">
        <w:t xml:space="preserve"> ALICI’ </w:t>
      </w:r>
      <w:proofErr w:type="spellStart"/>
      <w:r w:rsidR="00F408DF" w:rsidRPr="00F408DF">
        <w:t>nın</w:t>
      </w:r>
      <w:proofErr w:type="spellEnd"/>
      <w:r w:rsidR="00F408DF" w:rsidRPr="00F408DF">
        <w:t xml:space="preserve"> cayma hakkını kullandığı durumda kusurundan kaynaklanan bir nedenle malın değerinde bir azalma olursa veya iade imkânsızlaşırsa ALICI kusuru oranında SATICI/</w:t>
      </w:r>
      <w:proofErr w:type="spellStart"/>
      <w:r w:rsidR="00F408DF" w:rsidRPr="00F408DF">
        <w:t>SAĞLAYICI’nın</w:t>
      </w:r>
      <w:proofErr w:type="spellEnd"/>
      <w:r w:rsidR="00F408DF" w:rsidRPr="00F408DF">
        <w:t xml:space="preserve"> zararlarını(mal bedeli, sözleşme kurmak için yapılan masraflar </w:t>
      </w:r>
      <w:proofErr w:type="spellStart"/>
      <w:r w:rsidR="00F408DF" w:rsidRPr="00F408DF">
        <w:t>vb</w:t>
      </w:r>
      <w:proofErr w:type="spellEnd"/>
      <w:r w:rsidR="00F408DF" w:rsidRPr="00F408DF">
        <w:t xml:space="preserve"> diğer) tazmin etmekle yükümlüdür.</w:t>
      </w:r>
    </w:p>
    <w:p w:rsidR="00F408DF" w:rsidRPr="00F408DF" w:rsidRDefault="00F408DF" w:rsidP="00F408DF">
      <w:pPr>
        <w:jc w:val="both"/>
      </w:pPr>
    </w:p>
    <w:p w:rsidR="00F408DF" w:rsidRPr="004E2D81" w:rsidRDefault="004E2D81" w:rsidP="00F408DF">
      <w:pPr>
        <w:jc w:val="both"/>
        <w:rPr>
          <w:b/>
        </w:rPr>
      </w:pPr>
      <w:r w:rsidRPr="004E2D81">
        <w:rPr>
          <w:b/>
        </w:rPr>
        <w:t>8.</w:t>
      </w:r>
      <w:r w:rsidR="00F408DF" w:rsidRPr="004E2D81">
        <w:rPr>
          <w:b/>
        </w:rPr>
        <w:t>ÜRÜN’ÜN TEDARİKÇİ ÜÇÜNCÜ KİŞİ TARAFINDAN SEVKİYATI</w:t>
      </w:r>
    </w:p>
    <w:p w:rsidR="00F408DF" w:rsidRPr="00F408DF" w:rsidRDefault="00F408DF" w:rsidP="00F408DF">
      <w:pPr>
        <w:jc w:val="both"/>
      </w:pPr>
      <w:proofErr w:type="spellStart"/>
      <w:r w:rsidRPr="00F408DF">
        <w:t>ÜRÜN’ün</w:t>
      </w:r>
      <w:proofErr w:type="spellEnd"/>
      <w:r w:rsidRPr="00F408DF">
        <w:t xml:space="preserve"> tedarikçi üçüncü kişi tarafından </w:t>
      </w:r>
      <w:proofErr w:type="spellStart"/>
      <w:r w:rsidRPr="00F408DF">
        <w:t>ALICI’ya</w:t>
      </w:r>
      <w:proofErr w:type="spellEnd"/>
      <w:r w:rsidRPr="00F408DF">
        <w:t xml:space="preserve"> iletilmesi durumunda da ALICI iade, iptal ve cayma hakkının kullanımı başta olmak üzere işbu Sözleşme hükümlerinin yürürlükte olduğunu ve geçerli olduğunu bilmekte ve kabul etmektedir.</w:t>
      </w:r>
      <w:r w:rsidR="004E2D81">
        <w:t xml:space="preserve"> </w:t>
      </w:r>
      <w:proofErr w:type="spellStart"/>
      <w:proofErr w:type="gramStart"/>
      <w:r w:rsidRPr="00F408DF">
        <w:t>ÜRÜN’ün</w:t>
      </w:r>
      <w:proofErr w:type="spellEnd"/>
      <w:proofErr w:type="gramEnd"/>
      <w:r w:rsidRPr="00F408DF">
        <w:t xml:space="preserve"> Tedarikçi Üçüncü Kişi tarafından sevkiyatının yapılması Üçüncü Kişi ile ALICI arasında sözleşme ilişkisi kurulduğu anlamına gelmeyecek olup ALICI ödeme başta olmak üzere her türlü yükümlülüklerini ÜRETİCİ ve SATICI/</w:t>
      </w:r>
      <w:proofErr w:type="spellStart"/>
      <w:r w:rsidRPr="00F408DF">
        <w:t>SAĞLAYICI’ya</w:t>
      </w:r>
      <w:proofErr w:type="spellEnd"/>
      <w:r w:rsidRPr="00F408DF">
        <w:t xml:space="preserve"> karşı yerine getirecektir.</w:t>
      </w:r>
    </w:p>
    <w:p w:rsidR="004E2D81" w:rsidRDefault="004E2D81" w:rsidP="00F408DF">
      <w:pPr>
        <w:jc w:val="both"/>
      </w:pPr>
    </w:p>
    <w:p w:rsidR="004E2D81" w:rsidRDefault="004E2D81" w:rsidP="00F408DF">
      <w:pPr>
        <w:jc w:val="both"/>
      </w:pPr>
    </w:p>
    <w:p w:rsidR="004E2D81" w:rsidRDefault="004E2D81" w:rsidP="00F408DF">
      <w:pPr>
        <w:jc w:val="both"/>
      </w:pPr>
    </w:p>
    <w:p w:rsidR="00F408DF" w:rsidRPr="004E2D81" w:rsidRDefault="004E2D81" w:rsidP="00F408DF">
      <w:pPr>
        <w:jc w:val="both"/>
        <w:rPr>
          <w:b/>
        </w:rPr>
      </w:pPr>
      <w:r w:rsidRPr="004E2D81">
        <w:rPr>
          <w:b/>
        </w:rPr>
        <w:lastRenderedPageBreak/>
        <w:t xml:space="preserve">9. </w:t>
      </w:r>
      <w:r w:rsidR="00F408DF" w:rsidRPr="004E2D81">
        <w:rPr>
          <w:b/>
        </w:rPr>
        <w:t>GARANTİ KAPSAMI VE SATIŞ SONRASI HİZMETLER</w:t>
      </w:r>
    </w:p>
    <w:p w:rsidR="00F408DF" w:rsidRPr="00F408DF" w:rsidRDefault="00F408DF" w:rsidP="00F408DF">
      <w:pPr>
        <w:jc w:val="both"/>
      </w:pPr>
      <w:r w:rsidRPr="00F408DF">
        <w:t>Satılan ÜRÜ</w:t>
      </w:r>
      <w:r w:rsidR="004E2D81">
        <w:t>N, SATICI/SAĞLAYICI tarafından 3</w:t>
      </w:r>
      <w:r w:rsidRPr="00F408DF">
        <w:t>(</w:t>
      </w:r>
      <w:r w:rsidR="004E2D81">
        <w:t>Üç</w:t>
      </w:r>
      <w:r w:rsidRPr="00F408DF">
        <w:t xml:space="preserve">) </w:t>
      </w:r>
      <w:r w:rsidR="004E2D81">
        <w:t>ay</w:t>
      </w:r>
      <w:r w:rsidRPr="00F408DF">
        <w:t xml:space="preserve"> boyunca garanti kapsamındadır.</w:t>
      </w:r>
      <w:r w:rsidR="004E2D81">
        <w:t xml:space="preserve"> </w:t>
      </w:r>
      <w:proofErr w:type="spellStart"/>
      <w:r w:rsidRPr="00F408DF">
        <w:t>ÜRÜN’de</w:t>
      </w:r>
      <w:proofErr w:type="spellEnd"/>
      <w:r w:rsidRPr="00F408DF">
        <w:t xml:space="preserve"> üretici kaynaklı bir ayıp olduğunun tespiti halinde SATICI/SAĞLAYICI, garanti süresi içerisinde talebin kendilerine iletildiği tarihten itibaren yasal sürelerde sorunu çözmeyi taahhüt eder. Teslimat anındaki kusurlar, teslimat anında SATICI/</w:t>
      </w:r>
      <w:proofErr w:type="spellStart"/>
      <w:r w:rsidRPr="00F408DF">
        <w:t>SAĞLAYICI’ya</w:t>
      </w:r>
      <w:proofErr w:type="spellEnd"/>
      <w:r w:rsidRPr="00F408DF">
        <w:t xml:space="preserve"> bildirilmelidir.</w:t>
      </w:r>
      <w:r w:rsidR="004E2D81">
        <w:t xml:space="preserve"> </w:t>
      </w:r>
      <w:proofErr w:type="spellStart"/>
      <w:r w:rsidRPr="00F408DF">
        <w:t>ALICI’nın</w:t>
      </w:r>
      <w:proofErr w:type="spellEnd"/>
      <w:r w:rsidRPr="00F408DF">
        <w:t xml:space="preserve"> kullanım hatasından kaynaklı durumlar Garanti Kapsamında değildir.</w:t>
      </w:r>
    </w:p>
    <w:p w:rsidR="00F408DF" w:rsidRPr="00F408DF" w:rsidRDefault="00F408DF" w:rsidP="00F408DF">
      <w:pPr>
        <w:jc w:val="both"/>
      </w:pPr>
      <w:r w:rsidRPr="00F408DF">
        <w:t xml:space="preserve"> </w:t>
      </w:r>
    </w:p>
    <w:p w:rsidR="00F408DF" w:rsidRPr="004E2D81" w:rsidRDefault="004E2D81" w:rsidP="00F408DF">
      <w:pPr>
        <w:jc w:val="both"/>
        <w:rPr>
          <w:b/>
        </w:rPr>
      </w:pPr>
      <w:r w:rsidRPr="004E2D81">
        <w:rPr>
          <w:b/>
        </w:rPr>
        <w:t xml:space="preserve">10. </w:t>
      </w:r>
      <w:r w:rsidR="00F408DF" w:rsidRPr="004E2D81">
        <w:rPr>
          <w:b/>
        </w:rPr>
        <w:t>GENEL HÜKÜMLER</w:t>
      </w:r>
    </w:p>
    <w:p w:rsidR="00F408DF" w:rsidRPr="00F408DF" w:rsidRDefault="00F408DF" w:rsidP="00F408DF">
      <w:pPr>
        <w:jc w:val="both"/>
      </w:pPr>
      <w:r w:rsidRPr="00F408DF">
        <w:t>ALICI, Sözleşme konusu ÜRÜN/</w:t>
      </w:r>
      <w:proofErr w:type="spellStart"/>
      <w:r w:rsidRPr="00F408DF">
        <w:t>ler’in</w:t>
      </w:r>
      <w:proofErr w:type="spellEnd"/>
      <w:r w:rsidRPr="00F408DF">
        <w:t xml:space="preserve"> temel nitelikleri, satış fiyatı ve ödeme şekli ile teslimata ilişkin </w:t>
      </w:r>
      <w:r w:rsidR="004E2D81">
        <w:t xml:space="preserve">bilgi sahibi olduğunu ve her türlü </w:t>
      </w:r>
      <w:r w:rsidRPr="00F408DF">
        <w:t xml:space="preserve">teyidi verdiğini kabul, beyan ve taahhüt eder. </w:t>
      </w:r>
      <w:proofErr w:type="gramStart"/>
      <w:r w:rsidRPr="00F408DF">
        <w:t>SATICI/SAĞLAYICI, Sözleşme konusu ürünü eksiksiz, siparişte belirtilen niteliklere uygun ve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r w:rsidR="004E2D81">
        <w:t xml:space="preserve"> </w:t>
      </w:r>
      <w:proofErr w:type="gramEnd"/>
      <w:r w:rsidRPr="00F408DF">
        <w:t xml:space="preserve">SATICI/SAĞLAYICI, </w:t>
      </w:r>
      <w:proofErr w:type="spellStart"/>
      <w:r w:rsidRPr="00F408DF">
        <w:t>Sözleşme’den</w:t>
      </w:r>
      <w:proofErr w:type="spellEnd"/>
      <w:r w:rsidRPr="00F408DF">
        <w:t xml:space="preserve"> doğan ifa yükümlülüğünün süresi dolmadan </w:t>
      </w:r>
      <w:proofErr w:type="spellStart"/>
      <w:r w:rsidRPr="00F408DF">
        <w:t>ALICI’yı</w:t>
      </w:r>
      <w:proofErr w:type="spellEnd"/>
      <w:r w:rsidRPr="00F408DF">
        <w:t xml:space="preserve"> bilgilendirmek ve açıkça onayını almak suretiyle eşit kalite ve fiyatta farklı bir ürün tedarik edebilir. İstisnai olarak haklı bir nedenle Sözleşme konusu malın tedarik edilemeyeceğinin anlaşılması ve/veya stok problemi ile karşılaşılması durumunda ALICI derhal açık ve anlaşılır bir şekilde bilgilendirilip onay vermesi durumunda </w:t>
      </w:r>
      <w:proofErr w:type="spellStart"/>
      <w:r w:rsidRPr="00F408DF">
        <w:t>ALICI’ya</w:t>
      </w:r>
      <w:proofErr w:type="spellEnd"/>
      <w:r w:rsidRPr="00F408DF">
        <w:t xml:space="preserve"> eşit kalitede ve fiyatta başka bir mal gönderilebilir ya da </w:t>
      </w:r>
      <w:proofErr w:type="spellStart"/>
      <w:r w:rsidRPr="00F408DF">
        <w:t>ALICI’nın</w:t>
      </w:r>
      <w:proofErr w:type="spellEnd"/>
      <w:r w:rsidRPr="00F408DF">
        <w:t xml:space="preserve"> arzusu ve seçimi doğrultusunda; yeni başka bir ürün gönderilebilir, ürünün stoklara girmesi ya da teslime engel diğer engelin ortadan kalkması beklenebilir ve/veya sipariş iptal </w:t>
      </w:r>
      <w:proofErr w:type="spellStart"/>
      <w:proofErr w:type="gramStart"/>
      <w:r w:rsidRPr="00F408DF">
        <w:t>edilebilir.SATICI</w:t>
      </w:r>
      <w:proofErr w:type="spellEnd"/>
      <w:proofErr w:type="gramEnd"/>
      <w:r w:rsidRPr="00F408DF">
        <w:t xml:space="preserve">/SAĞLAYICI, sipariş konusu ÜRÜN veya hizmetin yerine getirilmesinin imkânsızlaşması halinde Sözleşme konusu yükümlülüklerini yerine getiremezse, bu durumu, öğrendiği tarihten itibaren 3(üç) gün içinde yazılı olarak </w:t>
      </w:r>
      <w:proofErr w:type="spellStart"/>
      <w:r w:rsidRPr="00F408DF">
        <w:t>ALICI’ya</w:t>
      </w:r>
      <w:proofErr w:type="spellEnd"/>
      <w:r w:rsidRPr="00F408DF">
        <w:t xml:space="preserve"> bildireceğini, 14(</w:t>
      </w:r>
      <w:proofErr w:type="spellStart"/>
      <w:r w:rsidRPr="00F408DF">
        <w:t>ondört</w:t>
      </w:r>
      <w:proofErr w:type="spellEnd"/>
      <w:r w:rsidRPr="00F408DF">
        <w:t xml:space="preserve">) günlük süre içinde toplam bedeli </w:t>
      </w:r>
      <w:proofErr w:type="spellStart"/>
      <w:r w:rsidRPr="00F408DF">
        <w:t>ALICI’ya</w:t>
      </w:r>
      <w:proofErr w:type="spellEnd"/>
      <w:r w:rsidRPr="00F408DF">
        <w:t xml:space="preserve"> iade edeceğini kabul, beyan ve taahhüt eder. </w:t>
      </w:r>
      <w:proofErr w:type="gramStart"/>
      <w:r w:rsidRPr="00F408DF">
        <w:t xml:space="preserve">ALICI, Sözleşme konusu </w:t>
      </w:r>
      <w:proofErr w:type="spellStart"/>
      <w:r w:rsidRPr="00F408DF">
        <w:t>ÜRÜN’ün</w:t>
      </w:r>
      <w:proofErr w:type="spellEnd"/>
      <w:r w:rsidRPr="00F408DF">
        <w:t xml:space="preserve"> ALICI veya </w:t>
      </w:r>
      <w:proofErr w:type="spellStart"/>
      <w:r w:rsidRPr="00F408DF">
        <w:t>ALICI’nın</w:t>
      </w:r>
      <w:proofErr w:type="spellEnd"/>
      <w:r w:rsidRPr="00F408DF">
        <w:t xml:space="preserve"> gösterdiği adresteki kişi ve/veya kuruluşa tesliminden önce/sonra </w:t>
      </w:r>
      <w:proofErr w:type="spellStart"/>
      <w:r w:rsidRPr="00F408DF">
        <w:t>ALICI'ya</w:t>
      </w:r>
      <w:proofErr w:type="spellEnd"/>
      <w:r w:rsidRPr="00F408DF">
        <w:t xml:space="preserve"> ait kredi kartının yetkisiz kişilerce haksız kullanılması sonucunda sözleşme konusu ürün bedelinin ilgili banka veya finans kuruluşu tarafından SATICI/SAĞLAYICI 'ya ödenmemesi halinde, ALICI Sözleşme konusu </w:t>
      </w:r>
      <w:proofErr w:type="spellStart"/>
      <w:r w:rsidRPr="00F408DF">
        <w:t>ÜRÜN’ü</w:t>
      </w:r>
      <w:proofErr w:type="spellEnd"/>
      <w:r w:rsidRPr="00F408DF">
        <w:t xml:space="preserve"> 3(üç) gün içerisinde nakliye gideri SATICI/</w:t>
      </w:r>
      <w:proofErr w:type="spellStart"/>
      <w:r w:rsidRPr="00F408DF">
        <w:t>SAĞLAYICI’ya</w:t>
      </w:r>
      <w:proofErr w:type="spellEnd"/>
      <w:r w:rsidRPr="00F408DF">
        <w:t xml:space="preserve"> ait olacak şekilde SATICI/</w:t>
      </w:r>
      <w:proofErr w:type="spellStart"/>
      <w:r w:rsidRPr="00F408DF">
        <w:t>SAĞLAYICI’ya</w:t>
      </w:r>
      <w:proofErr w:type="spellEnd"/>
      <w:r w:rsidRPr="00F408DF">
        <w:t xml:space="preserve"> iade edeceğini kabul, beyan ve taahhüt eder.</w:t>
      </w:r>
      <w:r w:rsidR="004E2D81">
        <w:t xml:space="preserve"> </w:t>
      </w:r>
      <w:r w:rsidRPr="00F408DF">
        <w:t>SATICI</w:t>
      </w:r>
      <w:proofErr w:type="gramEnd"/>
      <w:r w:rsidRPr="00F408DF">
        <w:t xml:space="preserve">/SAĞLAYICI, tarafların iradesi dışında gelişen, önceden öngörülemeyen ve tarafların borçlarını yerine getirmesini engelleyici ve/veya geciktirici hallerin oluşması gibi mücbir sebepler halleri nedeni ile Sözleşme konusu </w:t>
      </w:r>
      <w:proofErr w:type="spellStart"/>
      <w:r w:rsidRPr="00F408DF">
        <w:t>ÜRÜN’ü</w:t>
      </w:r>
      <w:proofErr w:type="spellEnd"/>
      <w:r w:rsidRPr="00F408DF">
        <w:t xml:space="preserve"> süresi içinde teslim edemez ise, durumu </w:t>
      </w:r>
      <w:proofErr w:type="spellStart"/>
      <w:r w:rsidRPr="00F408DF">
        <w:t>ALICI'ya</w:t>
      </w:r>
      <w:proofErr w:type="spellEnd"/>
      <w:r w:rsidRPr="00F408DF">
        <w:t xml:space="preserve"> bildireceğini kabul, beyan ve taahhüt eder. </w:t>
      </w:r>
      <w:proofErr w:type="spellStart"/>
      <w:r w:rsidRPr="00F408DF">
        <w:t>ALICI’da</w:t>
      </w:r>
      <w:proofErr w:type="spellEnd"/>
      <w:r w:rsidRPr="00F408DF">
        <w:t xml:space="preserve"> siparişin iptal edilmesini, Sözleşme konusu </w:t>
      </w:r>
      <w:proofErr w:type="spellStart"/>
      <w:r w:rsidRPr="00F408DF">
        <w:t>ÜRÜN’ün</w:t>
      </w:r>
      <w:proofErr w:type="spellEnd"/>
      <w:r w:rsidRPr="00F408DF">
        <w:t xml:space="preserve"> varsa emsali ile değiştirilmesini ve/veya teslimat süresinin engelleyici durumun ortadan kalkmasına kadar ertelenmesini SATICI/</w:t>
      </w:r>
      <w:proofErr w:type="spellStart"/>
      <w:r w:rsidRPr="00F408DF">
        <w:t>SAĞLAYICI’dan</w:t>
      </w:r>
      <w:proofErr w:type="spellEnd"/>
      <w:r w:rsidRPr="00F408DF">
        <w:t xml:space="preserve"> talep etme hakkını haizdir. ALICI tarafından siparişin iptal edilmesi halinde </w:t>
      </w:r>
      <w:proofErr w:type="spellStart"/>
      <w:r w:rsidRPr="00F408DF">
        <w:t>ALICI’nın</w:t>
      </w:r>
      <w:proofErr w:type="spellEnd"/>
      <w:r w:rsidRPr="00F408DF">
        <w:t xml:space="preserve"> nakit ile yaptığı ödemelerde, ÜRÜN tutarı 14(</w:t>
      </w:r>
      <w:proofErr w:type="spellStart"/>
      <w:r w:rsidRPr="00F408DF">
        <w:t>ondört</w:t>
      </w:r>
      <w:proofErr w:type="spellEnd"/>
      <w:r w:rsidRPr="00F408DF">
        <w:t xml:space="preserve">) gün içinde kendisine nakden ve defaten ödenir. </w:t>
      </w:r>
      <w:proofErr w:type="gramStart"/>
      <w:r w:rsidRPr="00F408DF">
        <w:t xml:space="preserve">ALICI, SATICI/SAĞLAYICI tarafından kredi kartına iade edilen tutarın banka tarafından ALICI hesabına yansıtılmasına ilişkin ortalama sürecin 2 ile 3 haftayı bulabileceğini, bu tutarın bankaya iadesinden sonra </w:t>
      </w:r>
      <w:proofErr w:type="spellStart"/>
      <w:r w:rsidRPr="00F408DF">
        <w:t>ALICI’nın</w:t>
      </w:r>
      <w:proofErr w:type="spellEnd"/>
      <w:r w:rsidRPr="00F408DF">
        <w:t xml:space="preserve"> hesaplarına yansıması halinin tamamen banka işlem süreci ile ilgili olduğundan, ALICI, olası gecikmeler için SATICI/</w:t>
      </w:r>
      <w:proofErr w:type="spellStart"/>
      <w:r w:rsidRPr="00F408DF">
        <w:t>SAĞLAYICI’yı</w:t>
      </w:r>
      <w:proofErr w:type="spellEnd"/>
      <w:r w:rsidRPr="00F408DF">
        <w:t xml:space="preserve"> sorumlu tutamayacağını kabul, beyan ve taahhüt eder.</w:t>
      </w:r>
      <w:r w:rsidR="004E2D81">
        <w:t xml:space="preserve"> </w:t>
      </w:r>
      <w:r w:rsidRPr="00F408DF">
        <w:t>SATICI</w:t>
      </w:r>
      <w:proofErr w:type="gramEnd"/>
      <w:r w:rsidRPr="00F408DF">
        <w:t xml:space="preserve">/SAĞLAYICI gerekli gördüğü durumlarda, </w:t>
      </w:r>
      <w:proofErr w:type="spellStart"/>
      <w:r w:rsidRPr="00F408DF">
        <w:t>ALICI’nın</w:t>
      </w:r>
      <w:proofErr w:type="spellEnd"/>
      <w:r w:rsidRPr="00F408DF">
        <w:t xml:space="preserve"> vermiş olduğu bilgiler gerçekle örtüşmediğinde, siparişi durdurma hakkını saklı tutar. SATICI/SAĞLAYICI siparişte sorun tespit ettiği durumlarda </w:t>
      </w:r>
      <w:proofErr w:type="spellStart"/>
      <w:r w:rsidRPr="00F408DF">
        <w:t>ALICI’nın</w:t>
      </w:r>
      <w:proofErr w:type="spellEnd"/>
      <w:r w:rsidRPr="00F408DF">
        <w:t xml:space="preserve"> vermiş olduğu telefon, e-posta ve posta adreslerinden </w:t>
      </w:r>
      <w:proofErr w:type="spellStart"/>
      <w:r w:rsidRPr="00F408DF">
        <w:t>ALICI’ya</w:t>
      </w:r>
      <w:proofErr w:type="spellEnd"/>
      <w:r w:rsidRPr="00F408DF">
        <w:t xml:space="preserve"> ulaşamadığı takdirde siparişin yürürlüğe koyulmasını 15 (on beş) gün süreyle dondurur. </w:t>
      </w:r>
      <w:proofErr w:type="spellStart"/>
      <w:r w:rsidRPr="00F408DF">
        <w:t>ALICI’nın</w:t>
      </w:r>
      <w:proofErr w:type="spellEnd"/>
      <w:r w:rsidRPr="00F408DF">
        <w:t xml:space="preserve"> bu süre zarfında SATICI/SAĞLAYICI ile konuyla ilgili olarak iletişime geçmesi beklenir. Bu süre içerisinde </w:t>
      </w:r>
      <w:proofErr w:type="spellStart"/>
      <w:r w:rsidRPr="00F408DF">
        <w:t>ALICI’dan</w:t>
      </w:r>
      <w:proofErr w:type="spellEnd"/>
      <w:r w:rsidRPr="00F408DF">
        <w:t xml:space="preserve"> herhangi bir cevap alınamazsa SATICI/SAĞLAYICI, her iki tarafın da zarar görmemesi için siparişi iptal eder.</w:t>
      </w:r>
      <w:r w:rsidR="004E2D81">
        <w:t xml:space="preserve"> </w:t>
      </w:r>
      <w:r w:rsidRPr="00F408DF">
        <w:t>Taraflar(</w:t>
      </w:r>
      <w:r w:rsidR="004E2D81">
        <w:t xml:space="preserve">SATICI’ </w:t>
      </w:r>
      <w:proofErr w:type="spellStart"/>
      <w:r w:rsidR="004E2D81">
        <w:t>nın</w:t>
      </w:r>
      <w:proofErr w:type="spellEnd"/>
      <w:r w:rsidR="004E2D81">
        <w:t xml:space="preserve"> ve ALICI’ </w:t>
      </w:r>
      <w:proofErr w:type="spellStart"/>
      <w:r w:rsidR="004E2D81">
        <w:t>nın</w:t>
      </w:r>
      <w:proofErr w:type="spellEnd"/>
      <w:r w:rsidRPr="00F408DF">
        <w:t xml:space="preserve"> sahip olduğu hiçbir hakka ve teminata halel gelmemek kaydıyla) işbu </w:t>
      </w:r>
      <w:proofErr w:type="spellStart"/>
      <w:r w:rsidRPr="00F408DF">
        <w:t>Sözleşme’yi</w:t>
      </w:r>
      <w:proofErr w:type="spellEnd"/>
      <w:r w:rsidRPr="00F408DF">
        <w:t xml:space="preserve"> ve/veya Sözleşme ile ilgili her türlü yükümlülük, borç, taahhüt, hak, talep ve alacaklarını tamamen ya da kısmen üçüncü şahıslara devir ve temlik etme haklarına sahiptirler.</w:t>
      </w:r>
    </w:p>
    <w:p w:rsidR="00F408DF" w:rsidRPr="00F408DF" w:rsidRDefault="00F408DF" w:rsidP="00F408DF">
      <w:pPr>
        <w:jc w:val="both"/>
      </w:pPr>
      <w:r w:rsidRPr="00F408DF">
        <w:t xml:space="preserve"> </w:t>
      </w:r>
    </w:p>
    <w:p w:rsidR="00F408DF" w:rsidRPr="004E2D81" w:rsidRDefault="004E2D81" w:rsidP="00F408DF">
      <w:pPr>
        <w:jc w:val="both"/>
        <w:rPr>
          <w:b/>
        </w:rPr>
      </w:pPr>
      <w:r w:rsidRPr="004E2D81">
        <w:rPr>
          <w:b/>
        </w:rPr>
        <w:lastRenderedPageBreak/>
        <w:t xml:space="preserve">11. </w:t>
      </w:r>
      <w:r w:rsidR="00F408DF" w:rsidRPr="004E2D81">
        <w:rPr>
          <w:b/>
        </w:rPr>
        <w:t>TEMERRÜT HALİ VE HUKUKİ SONUÇLARI</w:t>
      </w:r>
    </w:p>
    <w:p w:rsidR="00F408DF" w:rsidRPr="00F408DF" w:rsidRDefault="004E2D81" w:rsidP="00F408DF">
      <w:pPr>
        <w:jc w:val="both"/>
      </w:pPr>
      <w:r>
        <w:t>İ</w:t>
      </w:r>
      <w:r w:rsidR="00F408DF" w:rsidRPr="00F408DF">
        <w:t>şbu Satış Sözleşme ile ilgili çıkacak ihtilaflarda; her yıl Ticaret Bakanlığı tarafından ilan edilen değere kadar İl veya İlçe Tüketici Sorunları Hakem Heyetleri, söz konusu değerin üzerindeki ihtilaflarda ise Tüketici Mahkemeleri yetkilidir.</w:t>
      </w:r>
    </w:p>
    <w:p w:rsidR="00F408DF" w:rsidRPr="00F408DF" w:rsidRDefault="00F408DF" w:rsidP="00F408DF">
      <w:pPr>
        <w:jc w:val="both"/>
      </w:pPr>
      <w:r w:rsidRPr="00F408DF">
        <w:t xml:space="preserve"> </w:t>
      </w:r>
    </w:p>
    <w:p w:rsidR="00F408DF" w:rsidRPr="00F408DF" w:rsidRDefault="004E2D81" w:rsidP="00F408DF">
      <w:pPr>
        <w:jc w:val="both"/>
      </w:pPr>
      <w:r w:rsidRPr="004E2D81">
        <w:rPr>
          <w:b/>
        </w:rPr>
        <w:t xml:space="preserve">12. </w:t>
      </w:r>
      <w:r w:rsidR="00F408DF" w:rsidRPr="004E2D81">
        <w:rPr>
          <w:b/>
        </w:rPr>
        <w:t>DELİL ANLAŞMASI</w:t>
      </w:r>
      <w:r w:rsidR="00F408DF" w:rsidRPr="00F408DF">
        <w:t xml:space="preserve"> </w:t>
      </w:r>
    </w:p>
    <w:p w:rsidR="00F408DF" w:rsidRDefault="00F408DF" w:rsidP="00F408DF">
      <w:pPr>
        <w:jc w:val="both"/>
      </w:pPr>
      <w:r w:rsidRPr="00F408DF">
        <w:t xml:space="preserve">Bu </w:t>
      </w:r>
      <w:proofErr w:type="spellStart"/>
      <w:r w:rsidRPr="00F408DF">
        <w:t>Sözleşme'den</w:t>
      </w:r>
      <w:proofErr w:type="spellEnd"/>
      <w:r w:rsidRPr="00F408DF">
        <w:t xml:space="preserve"> ve/veya uygulanmasından doğabilecek her türlü uyuşmazlığın çözümünde SATICI/SAĞLAYICI kayıtları (bilgisayar-ses kayıtları gibi manyetik ortamdaki kayıtlar dâhil) kesin delil oluşturur.</w:t>
      </w:r>
    </w:p>
    <w:p w:rsidR="004E2D81" w:rsidRPr="00F408DF" w:rsidRDefault="004E2D81" w:rsidP="00F408DF">
      <w:pPr>
        <w:jc w:val="both"/>
      </w:pPr>
    </w:p>
    <w:p w:rsidR="00F408DF" w:rsidRPr="004E2D81" w:rsidRDefault="004E2D81" w:rsidP="00F408DF">
      <w:pPr>
        <w:jc w:val="both"/>
        <w:rPr>
          <w:b/>
        </w:rPr>
      </w:pPr>
      <w:r w:rsidRPr="004E2D81">
        <w:rPr>
          <w:b/>
        </w:rPr>
        <w:t xml:space="preserve">13. </w:t>
      </w:r>
      <w:r w:rsidR="00F408DF" w:rsidRPr="004E2D81">
        <w:rPr>
          <w:b/>
        </w:rPr>
        <w:t>YÜRÜRLÜK</w:t>
      </w:r>
    </w:p>
    <w:p w:rsidR="00F408DF" w:rsidRPr="00F408DF" w:rsidRDefault="00F408DF" w:rsidP="00F408DF">
      <w:pPr>
        <w:jc w:val="both"/>
      </w:pPr>
      <w:r w:rsidRPr="00F408DF">
        <w:t>İşbu Sözleşme’nin kabul edilerek onaylanması ve siparişe ait ödemenin gerçekleşmesi ile birlikte ALICI, işbu Sözleşme’nin tüm koşullarını kabul etmiş sayılacak ve işbu Sözleşme yürürlüğe girecektir.</w:t>
      </w:r>
      <w:r w:rsidR="004E2D81">
        <w:t xml:space="preserve"> </w:t>
      </w:r>
      <w:proofErr w:type="gramStart"/>
      <w:r w:rsidRPr="00F408DF">
        <w:t>ALICI</w:t>
      </w:r>
      <w:proofErr w:type="gramEnd"/>
      <w:r w:rsidRPr="00F408DF">
        <w:t xml:space="preserve">, SATICI/SAĞLAYICI ve </w:t>
      </w:r>
      <w:proofErr w:type="spellStart"/>
      <w:r w:rsidRPr="00F408DF">
        <w:t>ÜRETİCİ’nin</w:t>
      </w:r>
      <w:proofErr w:type="spellEnd"/>
      <w:r w:rsidRPr="00F408DF">
        <w:t xml:space="preserve"> isim, unvan, açık adres, telefon ve diğer erişim bilgileri Sözleşme konusu hizmetin temel nitelikleri, vergiler dâhil olmak üzere satış fiyatı, ödeme şekli, satışa konu hizmet ile ilgili tüm ön bilgiler ve “cayma” hakkının kullanılması ve bu hakkın nasıl kullanılacağı, şikâyet ve itirazlarını iletebilecekleri resmi makamlar ve sözleşmenin getirdiği tüm hak ve yük</w:t>
      </w:r>
      <w:r w:rsidR="004E2D81">
        <w:t xml:space="preserve">ümlülükler konusunda anlaşılır </w:t>
      </w:r>
      <w:r w:rsidRPr="00F408DF">
        <w:t>ve 6502 Sayılı Kanun’a uygun şekilde SATICI/SAĞLAYICI tarafından bilgilendirildiğini bu hususlarda doğru ve eksiksiz olarak bilgi sahibi olduğunu, bu ön bilgileri elektronik ortamda teyit ettiğini ve sonrasında sipariş verdiğini, Sözleşme şartlarını kabul ederek taraf olduğunu ve herhangi bir itirazı olmadığını kabul, beyan ve taahhüt eder.</w:t>
      </w:r>
    </w:p>
    <w:p w:rsidR="00F408DF" w:rsidRPr="00F408DF" w:rsidRDefault="00F408DF" w:rsidP="00F408DF">
      <w:pPr>
        <w:jc w:val="both"/>
      </w:pPr>
    </w:p>
    <w:p w:rsidR="00F408DF" w:rsidRPr="00F408DF" w:rsidRDefault="00F408DF" w:rsidP="00F408DF">
      <w:pPr>
        <w:jc w:val="both"/>
      </w:pPr>
    </w:p>
    <w:p w:rsidR="00F408DF" w:rsidRPr="00F408DF" w:rsidRDefault="004E2D81" w:rsidP="00F408DF">
      <w:pPr>
        <w:jc w:val="both"/>
      </w:pPr>
      <w:r>
        <w:t>SATICI/SAĞLAYICI</w:t>
      </w:r>
      <w:r>
        <w:tab/>
      </w:r>
      <w:r w:rsidR="00F408DF" w:rsidRPr="00F408DF">
        <w:t>:</w:t>
      </w:r>
      <w:r>
        <w:tab/>
      </w:r>
      <w:r>
        <w:tab/>
      </w:r>
      <w:r>
        <w:tab/>
      </w:r>
      <w:r>
        <w:tab/>
      </w:r>
      <w:r>
        <w:tab/>
        <w:t>ALICI</w:t>
      </w:r>
      <w:r>
        <w:tab/>
      </w:r>
      <w:r>
        <w:tab/>
        <w:t xml:space="preserve">: </w:t>
      </w:r>
    </w:p>
    <w:p w:rsidR="00032C8C" w:rsidRDefault="004E2D81" w:rsidP="00F408DF">
      <w:pPr>
        <w:jc w:val="both"/>
      </w:pPr>
      <w:r>
        <w:t>TARİH</w:t>
      </w:r>
      <w:r>
        <w:tab/>
      </w:r>
      <w:r>
        <w:tab/>
      </w:r>
      <w:r>
        <w:tab/>
      </w:r>
      <w:r w:rsidR="00F408DF" w:rsidRPr="00F408DF">
        <w:t>:</w:t>
      </w:r>
      <w:r>
        <w:tab/>
      </w:r>
      <w:r>
        <w:tab/>
      </w:r>
      <w:r>
        <w:tab/>
      </w:r>
      <w:r>
        <w:tab/>
      </w:r>
      <w:r>
        <w:tab/>
        <w:t>TARİH</w:t>
      </w:r>
      <w:r>
        <w:tab/>
        <w:t xml:space="preserve">: </w:t>
      </w:r>
    </w:p>
    <w:p w:rsidR="004E2D81" w:rsidRPr="00F408DF" w:rsidRDefault="004E2D81" w:rsidP="00F408DF">
      <w:pPr>
        <w:jc w:val="both"/>
      </w:pPr>
      <w:r>
        <w:t>İMZA</w:t>
      </w:r>
      <w:r>
        <w:tab/>
      </w:r>
      <w:r>
        <w:tab/>
      </w:r>
      <w:r>
        <w:tab/>
      </w:r>
      <w:r>
        <w:tab/>
        <w:t xml:space="preserve">: </w:t>
      </w:r>
      <w:r>
        <w:tab/>
      </w:r>
      <w:r>
        <w:tab/>
      </w:r>
      <w:r>
        <w:tab/>
      </w:r>
      <w:r>
        <w:tab/>
      </w:r>
      <w:r>
        <w:tab/>
        <w:t>İMZA</w:t>
      </w:r>
      <w:r>
        <w:tab/>
      </w:r>
      <w:r>
        <w:tab/>
        <w:t>:</w:t>
      </w:r>
      <w:bookmarkStart w:id="0" w:name="_GoBack"/>
      <w:bookmarkEnd w:id="0"/>
    </w:p>
    <w:sectPr w:rsidR="004E2D81" w:rsidRPr="00F408DF" w:rsidSect="00F137A4">
      <w:pgSz w:w="11906" w:h="16838"/>
      <w:pgMar w:top="1418" w:right="90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408F0"/>
    <w:multiLevelType w:val="hybridMultilevel"/>
    <w:tmpl w:val="DDA47B02"/>
    <w:lvl w:ilvl="0" w:tplc="D24AE23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A9"/>
    <w:rsid w:val="00032C8C"/>
    <w:rsid w:val="00086277"/>
    <w:rsid w:val="00104A9D"/>
    <w:rsid w:val="001532D2"/>
    <w:rsid w:val="0015696D"/>
    <w:rsid w:val="00172BC2"/>
    <w:rsid w:val="00174185"/>
    <w:rsid w:val="00206596"/>
    <w:rsid w:val="00255FBC"/>
    <w:rsid w:val="00267DF7"/>
    <w:rsid w:val="00293046"/>
    <w:rsid w:val="002B5E2E"/>
    <w:rsid w:val="002C7544"/>
    <w:rsid w:val="002F3CF0"/>
    <w:rsid w:val="00316243"/>
    <w:rsid w:val="00386A8D"/>
    <w:rsid w:val="003B46FE"/>
    <w:rsid w:val="003E009C"/>
    <w:rsid w:val="004D38BB"/>
    <w:rsid w:val="004E2D81"/>
    <w:rsid w:val="0057113B"/>
    <w:rsid w:val="005A2673"/>
    <w:rsid w:val="005B6B2A"/>
    <w:rsid w:val="005D097B"/>
    <w:rsid w:val="005F7BB7"/>
    <w:rsid w:val="00603636"/>
    <w:rsid w:val="006042D9"/>
    <w:rsid w:val="006059F2"/>
    <w:rsid w:val="007040F4"/>
    <w:rsid w:val="00706513"/>
    <w:rsid w:val="00712451"/>
    <w:rsid w:val="00733EEB"/>
    <w:rsid w:val="00743762"/>
    <w:rsid w:val="00793634"/>
    <w:rsid w:val="007F100F"/>
    <w:rsid w:val="0084234C"/>
    <w:rsid w:val="008B095C"/>
    <w:rsid w:val="0094531F"/>
    <w:rsid w:val="0096035F"/>
    <w:rsid w:val="00964790"/>
    <w:rsid w:val="009B3E59"/>
    <w:rsid w:val="009D1F81"/>
    <w:rsid w:val="00A02161"/>
    <w:rsid w:val="00A15DBF"/>
    <w:rsid w:val="00A37378"/>
    <w:rsid w:val="00A64026"/>
    <w:rsid w:val="00AA0AD4"/>
    <w:rsid w:val="00B2024E"/>
    <w:rsid w:val="00B35640"/>
    <w:rsid w:val="00BD252D"/>
    <w:rsid w:val="00BE04E9"/>
    <w:rsid w:val="00BF20A9"/>
    <w:rsid w:val="00C576F9"/>
    <w:rsid w:val="00C95549"/>
    <w:rsid w:val="00D34D65"/>
    <w:rsid w:val="00D67AAE"/>
    <w:rsid w:val="00D71FD8"/>
    <w:rsid w:val="00DA18A9"/>
    <w:rsid w:val="00DC40CA"/>
    <w:rsid w:val="00DD5AC4"/>
    <w:rsid w:val="00E30632"/>
    <w:rsid w:val="00E667B0"/>
    <w:rsid w:val="00EA2F3B"/>
    <w:rsid w:val="00ED5A9F"/>
    <w:rsid w:val="00EF4733"/>
    <w:rsid w:val="00F0056F"/>
    <w:rsid w:val="00F137A4"/>
    <w:rsid w:val="00F408DF"/>
    <w:rsid w:val="00F83B36"/>
    <w:rsid w:val="00F8632A"/>
    <w:rsid w:val="00F97963"/>
    <w:rsid w:val="00FE26EB"/>
    <w:rsid w:val="00FF16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8C1FE"/>
  <w15:docId w15:val="{87F517D5-848E-46E3-A475-01617390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3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6035F"/>
  </w:style>
  <w:style w:type="paragraph" w:styleId="NormalWeb">
    <w:name w:val="Normal (Web)"/>
    <w:basedOn w:val="Normal"/>
    <w:uiPriority w:val="99"/>
    <w:semiHidden/>
    <w:unhideWhenUsed/>
    <w:rsid w:val="006042D9"/>
    <w:pPr>
      <w:spacing w:before="100" w:beforeAutospacing="1" w:after="100" w:afterAutospacing="1"/>
    </w:pPr>
  </w:style>
  <w:style w:type="paragraph" w:styleId="ListeParagraf">
    <w:name w:val="List Paragraph"/>
    <w:basedOn w:val="Normal"/>
    <w:uiPriority w:val="34"/>
    <w:qFormat/>
    <w:rsid w:val="002C7544"/>
    <w:pPr>
      <w:ind w:left="720"/>
      <w:contextualSpacing/>
    </w:pPr>
  </w:style>
  <w:style w:type="paragraph" w:styleId="AralkYok">
    <w:name w:val="No Spacing"/>
    <w:uiPriority w:val="1"/>
    <w:qFormat/>
    <w:rsid w:val="00DC40CA"/>
    <w:rPr>
      <w:rFonts w:asciiTheme="minorHAnsi" w:eastAsiaTheme="minorEastAsia" w:hAnsiTheme="minorHAnsi" w:cstheme="minorBidi"/>
      <w:sz w:val="22"/>
      <w:szCs w:val="22"/>
    </w:rPr>
  </w:style>
  <w:style w:type="paragraph" w:styleId="BalonMetni">
    <w:name w:val="Balloon Text"/>
    <w:basedOn w:val="Normal"/>
    <w:link w:val="BalonMetniChar"/>
    <w:uiPriority w:val="99"/>
    <w:semiHidden/>
    <w:unhideWhenUsed/>
    <w:rsid w:val="002F3C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3CF0"/>
    <w:rPr>
      <w:rFonts w:ascii="Segoe UI" w:hAnsi="Segoe UI" w:cs="Segoe UI"/>
      <w:sz w:val="18"/>
      <w:szCs w:val="18"/>
    </w:rPr>
  </w:style>
  <w:style w:type="character" w:styleId="Vurgu">
    <w:name w:val="Emphasis"/>
    <w:basedOn w:val="VarsaylanParagrafYazTipi"/>
    <w:uiPriority w:val="20"/>
    <w:qFormat/>
    <w:rsid w:val="00F83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8475">
      <w:bodyDiv w:val="1"/>
      <w:marLeft w:val="0"/>
      <w:marRight w:val="0"/>
      <w:marTop w:val="0"/>
      <w:marBottom w:val="0"/>
      <w:divBdr>
        <w:top w:val="none" w:sz="0" w:space="0" w:color="auto"/>
        <w:left w:val="none" w:sz="0" w:space="0" w:color="auto"/>
        <w:bottom w:val="none" w:sz="0" w:space="0" w:color="auto"/>
        <w:right w:val="none" w:sz="0" w:space="0" w:color="auto"/>
      </w:divBdr>
    </w:div>
    <w:div w:id="396173586">
      <w:bodyDiv w:val="1"/>
      <w:marLeft w:val="0"/>
      <w:marRight w:val="0"/>
      <w:marTop w:val="0"/>
      <w:marBottom w:val="0"/>
      <w:divBdr>
        <w:top w:val="none" w:sz="0" w:space="0" w:color="auto"/>
        <w:left w:val="none" w:sz="0" w:space="0" w:color="auto"/>
        <w:bottom w:val="none" w:sz="0" w:space="0" w:color="auto"/>
        <w:right w:val="none" w:sz="0" w:space="0" w:color="auto"/>
      </w:divBdr>
      <w:divsChild>
        <w:div w:id="1393432945">
          <w:marLeft w:val="0"/>
          <w:marRight w:val="0"/>
          <w:marTop w:val="0"/>
          <w:marBottom w:val="0"/>
          <w:divBdr>
            <w:top w:val="none" w:sz="0" w:space="0" w:color="auto"/>
            <w:left w:val="none" w:sz="0" w:space="0" w:color="auto"/>
            <w:bottom w:val="none" w:sz="0" w:space="0" w:color="auto"/>
            <w:right w:val="none" w:sz="0" w:space="0" w:color="auto"/>
          </w:divBdr>
        </w:div>
        <w:div w:id="434401735">
          <w:marLeft w:val="0"/>
          <w:marRight w:val="0"/>
          <w:marTop w:val="0"/>
          <w:marBottom w:val="0"/>
          <w:divBdr>
            <w:top w:val="none" w:sz="0" w:space="0" w:color="auto"/>
            <w:left w:val="none" w:sz="0" w:space="0" w:color="auto"/>
            <w:bottom w:val="none" w:sz="0" w:space="0" w:color="auto"/>
            <w:right w:val="none" w:sz="0" w:space="0" w:color="auto"/>
          </w:divBdr>
        </w:div>
        <w:div w:id="265700769">
          <w:marLeft w:val="0"/>
          <w:marRight w:val="0"/>
          <w:marTop w:val="0"/>
          <w:marBottom w:val="0"/>
          <w:divBdr>
            <w:top w:val="none" w:sz="0" w:space="0" w:color="auto"/>
            <w:left w:val="none" w:sz="0" w:space="0" w:color="auto"/>
            <w:bottom w:val="none" w:sz="0" w:space="0" w:color="auto"/>
            <w:right w:val="none" w:sz="0" w:space="0" w:color="auto"/>
          </w:divBdr>
        </w:div>
        <w:div w:id="1113357905">
          <w:marLeft w:val="0"/>
          <w:marRight w:val="0"/>
          <w:marTop w:val="0"/>
          <w:marBottom w:val="0"/>
          <w:divBdr>
            <w:top w:val="none" w:sz="0" w:space="0" w:color="auto"/>
            <w:left w:val="none" w:sz="0" w:space="0" w:color="auto"/>
            <w:bottom w:val="none" w:sz="0" w:space="0" w:color="auto"/>
            <w:right w:val="none" w:sz="0" w:space="0" w:color="auto"/>
          </w:divBdr>
        </w:div>
      </w:divsChild>
    </w:div>
    <w:div w:id="173816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2280</Words>
  <Characters>12999</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İHTARNAME</vt:lpstr>
    </vt:vector>
  </TitlesOfParts>
  <Company>Hasret Export Import</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İHTARNAME</dc:title>
  <dc:creator>olcay</dc:creator>
  <cp:lastModifiedBy>lenovo</cp:lastModifiedBy>
  <cp:revision>2</cp:revision>
  <cp:lastPrinted>2025-01-08T15:38:00Z</cp:lastPrinted>
  <dcterms:created xsi:type="dcterms:W3CDTF">2025-01-08T16:11:00Z</dcterms:created>
  <dcterms:modified xsi:type="dcterms:W3CDTF">2025-01-08T16:11:00Z</dcterms:modified>
</cp:coreProperties>
</file>